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A8E6" w14:textId="3565DEB7" w:rsidR="00D14815" w:rsidRDefault="005A03AE" w:rsidP="00D14815">
      <w:pPr>
        <w:jc w:val="center"/>
        <w:rPr>
          <w:b/>
          <w:bCs/>
          <w:lang w:val="en-US"/>
        </w:rPr>
      </w:pPr>
      <w:r w:rsidRPr="005A03AE">
        <w:rPr>
          <w:noProof/>
        </w:rPr>
        <w:drawing>
          <wp:inline distT="0" distB="0" distL="0" distR="0" wp14:anchorId="201DD804" wp14:editId="33F4DA82">
            <wp:extent cx="2209360" cy="484637"/>
            <wp:effectExtent l="0" t="0" r="635" b="0"/>
            <wp:docPr id="459543914" name="Bilde 1" descr="Et bilde som inneholder Font, Grafikk, logo,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11369" name="Bilde 1" descr="Et bilde som inneholder Font, Grafikk, logo, tekst&#10;&#10;KI-generert innhold kan være feil."/>
                    <pic:cNvPicPr/>
                  </pic:nvPicPr>
                  <pic:blipFill>
                    <a:blip r:embed="rId6"/>
                    <a:stretch>
                      <a:fillRect/>
                    </a:stretch>
                  </pic:blipFill>
                  <pic:spPr>
                    <a:xfrm>
                      <a:off x="0" y="0"/>
                      <a:ext cx="2241011" cy="491580"/>
                    </a:xfrm>
                    <a:prstGeom prst="rect">
                      <a:avLst/>
                    </a:prstGeom>
                  </pic:spPr>
                </pic:pic>
              </a:graphicData>
            </a:graphic>
          </wp:inline>
        </w:drawing>
      </w:r>
    </w:p>
    <w:p w14:paraId="23E1D67C" w14:textId="77777777" w:rsidR="00D14815" w:rsidRDefault="00D14815" w:rsidP="00D14815">
      <w:pPr>
        <w:rPr>
          <w:b/>
          <w:bCs/>
          <w:lang w:val="en-US"/>
        </w:rPr>
      </w:pPr>
    </w:p>
    <w:p w14:paraId="61E215BD" w14:textId="5587727C" w:rsidR="00D14815" w:rsidRDefault="0046054C" w:rsidP="00D14815">
      <w:pPr>
        <w:rPr>
          <w:b/>
          <w:bCs/>
          <w:lang w:val="en-US"/>
        </w:rPr>
      </w:pPr>
      <w:r>
        <w:rPr>
          <w:b/>
          <w:bCs/>
          <w:lang w:val="en-US"/>
        </w:rPr>
        <w:t>News</w:t>
      </w:r>
      <w:r w:rsidR="00D14815" w:rsidRPr="00D14815">
        <w:rPr>
          <w:b/>
          <w:bCs/>
          <w:lang w:val="en-US"/>
        </w:rPr>
        <w:t xml:space="preserve"> Release</w:t>
      </w:r>
      <w:r w:rsidR="00D14815">
        <w:rPr>
          <w:b/>
          <w:bCs/>
          <w:lang w:val="en-US"/>
        </w:rPr>
        <w:br/>
      </w:r>
    </w:p>
    <w:p w14:paraId="3968EB06" w14:textId="270F3170" w:rsidR="00D14815" w:rsidRDefault="00A17C0A" w:rsidP="00D14815">
      <w:pPr>
        <w:rPr>
          <w:b/>
          <w:bCs/>
          <w:sz w:val="28"/>
          <w:szCs w:val="28"/>
          <w:lang w:val="en-US"/>
        </w:rPr>
      </w:pPr>
      <w:r>
        <w:rPr>
          <w:b/>
          <w:bCs/>
          <w:sz w:val="28"/>
          <w:szCs w:val="28"/>
          <w:lang w:val="en-US"/>
        </w:rPr>
        <w:t xml:space="preserve">Data Center Pioneers </w:t>
      </w:r>
      <w:r w:rsidR="00D14815" w:rsidRPr="00572001">
        <w:rPr>
          <w:b/>
          <w:bCs/>
          <w:sz w:val="28"/>
          <w:szCs w:val="28"/>
          <w:lang w:val="en-US"/>
        </w:rPr>
        <w:t>Byrne Murphy and William Conway</w:t>
      </w:r>
      <w:r w:rsidR="00EE606A">
        <w:rPr>
          <w:b/>
          <w:bCs/>
          <w:sz w:val="28"/>
          <w:szCs w:val="28"/>
          <w:lang w:val="en-US"/>
        </w:rPr>
        <w:t>:</w:t>
      </w:r>
      <w:r w:rsidR="00EE606A">
        <w:rPr>
          <w:b/>
          <w:bCs/>
          <w:sz w:val="28"/>
          <w:szCs w:val="28"/>
          <w:lang w:val="en-US"/>
        </w:rPr>
        <w:br/>
      </w:r>
      <w:r w:rsidR="00EE606A" w:rsidRPr="005141F2">
        <w:rPr>
          <w:b/>
          <w:bCs/>
          <w:sz w:val="28"/>
          <w:szCs w:val="28"/>
          <w:lang w:val="en-US"/>
        </w:rPr>
        <w:t xml:space="preserve">- </w:t>
      </w:r>
      <w:r w:rsidR="0090430A" w:rsidRPr="005141F2">
        <w:rPr>
          <w:b/>
          <w:bCs/>
          <w:sz w:val="28"/>
          <w:szCs w:val="28"/>
          <w:lang w:val="en-US"/>
        </w:rPr>
        <w:t xml:space="preserve">Return to </w:t>
      </w:r>
      <w:r w:rsidR="00EE606A" w:rsidRPr="005141F2">
        <w:rPr>
          <w:b/>
          <w:bCs/>
          <w:sz w:val="28"/>
          <w:szCs w:val="28"/>
          <w:lang w:val="en-US"/>
        </w:rPr>
        <w:t>N</w:t>
      </w:r>
      <w:r w:rsidR="0090430A" w:rsidRPr="005141F2">
        <w:rPr>
          <w:b/>
          <w:bCs/>
          <w:sz w:val="28"/>
          <w:szCs w:val="28"/>
          <w:lang w:val="en-US"/>
        </w:rPr>
        <w:t xml:space="preserve">ordics to </w:t>
      </w:r>
      <w:r w:rsidR="00EE606A" w:rsidRPr="005141F2">
        <w:rPr>
          <w:b/>
          <w:bCs/>
          <w:sz w:val="28"/>
          <w:szCs w:val="28"/>
          <w:lang w:val="en-US"/>
        </w:rPr>
        <w:t>d</w:t>
      </w:r>
      <w:r w:rsidRPr="005141F2">
        <w:rPr>
          <w:b/>
          <w:bCs/>
          <w:sz w:val="28"/>
          <w:szCs w:val="28"/>
          <w:lang w:val="en-US"/>
        </w:rPr>
        <w:t xml:space="preserve">evelop </w:t>
      </w:r>
      <w:r w:rsidR="0060587B" w:rsidRPr="005141F2">
        <w:rPr>
          <w:b/>
          <w:bCs/>
          <w:sz w:val="28"/>
          <w:szCs w:val="28"/>
          <w:lang w:val="en-US"/>
        </w:rPr>
        <w:t xml:space="preserve">more than 500 </w:t>
      </w:r>
      <w:r w:rsidR="0060587B" w:rsidRPr="0046054C">
        <w:rPr>
          <w:b/>
          <w:bCs/>
          <w:sz w:val="28"/>
          <w:szCs w:val="28"/>
          <w:lang w:val="en-US"/>
        </w:rPr>
        <w:t>me</w:t>
      </w:r>
      <w:r w:rsidR="003C7A2B" w:rsidRPr="0046054C">
        <w:rPr>
          <w:b/>
          <w:bCs/>
          <w:sz w:val="28"/>
          <w:szCs w:val="28"/>
          <w:lang w:val="en-US"/>
        </w:rPr>
        <w:t>ga</w:t>
      </w:r>
      <w:r w:rsidRPr="0046054C">
        <w:rPr>
          <w:b/>
          <w:bCs/>
          <w:sz w:val="28"/>
          <w:szCs w:val="28"/>
          <w:lang w:val="en-US"/>
        </w:rPr>
        <w:t>watt</w:t>
      </w:r>
      <w:r w:rsidR="0060587B" w:rsidRPr="0046054C">
        <w:rPr>
          <w:b/>
          <w:bCs/>
          <w:sz w:val="28"/>
          <w:szCs w:val="28"/>
          <w:lang w:val="en-US"/>
        </w:rPr>
        <w:t>s</w:t>
      </w:r>
      <w:r w:rsidRPr="005141F2">
        <w:rPr>
          <w:b/>
          <w:bCs/>
          <w:sz w:val="28"/>
          <w:szCs w:val="28"/>
          <w:lang w:val="en-US"/>
        </w:rPr>
        <w:t xml:space="preserve"> of </w:t>
      </w:r>
      <w:r w:rsidR="00EE606A" w:rsidRPr="005141F2">
        <w:rPr>
          <w:b/>
          <w:bCs/>
          <w:sz w:val="28"/>
          <w:szCs w:val="28"/>
          <w:lang w:val="en-US"/>
        </w:rPr>
        <w:t>d</w:t>
      </w:r>
      <w:r w:rsidR="009D260B" w:rsidRPr="005141F2">
        <w:rPr>
          <w:b/>
          <w:bCs/>
          <w:sz w:val="28"/>
          <w:szCs w:val="28"/>
          <w:lang w:val="en-US"/>
        </w:rPr>
        <w:t xml:space="preserve">ata </w:t>
      </w:r>
      <w:r w:rsidR="00EE606A" w:rsidRPr="005141F2">
        <w:rPr>
          <w:b/>
          <w:bCs/>
          <w:sz w:val="28"/>
          <w:szCs w:val="28"/>
          <w:lang w:val="en-US"/>
        </w:rPr>
        <w:t>c</w:t>
      </w:r>
      <w:r w:rsidR="009D260B" w:rsidRPr="005141F2">
        <w:rPr>
          <w:b/>
          <w:bCs/>
          <w:sz w:val="28"/>
          <w:szCs w:val="28"/>
          <w:lang w:val="en-US"/>
        </w:rPr>
        <w:t>enter</w:t>
      </w:r>
      <w:r w:rsidR="009D260B">
        <w:rPr>
          <w:b/>
          <w:bCs/>
          <w:sz w:val="28"/>
          <w:szCs w:val="28"/>
          <w:lang w:val="en-US"/>
        </w:rPr>
        <w:t xml:space="preserve"> </w:t>
      </w:r>
      <w:r w:rsidR="003C7A2B">
        <w:rPr>
          <w:b/>
          <w:bCs/>
          <w:sz w:val="28"/>
          <w:szCs w:val="28"/>
          <w:lang w:val="en-US"/>
        </w:rPr>
        <w:t>i</w:t>
      </w:r>
      <w:r w:rsidR="009D260B">
        <w:rPr>
          <w:b/>
          <w:bCs/>
          <w:sz w:val="28"/>
          <w:szCs w:val="28"/>
          <w:lang w:val="en-US"/>
        </w:rPr>
        <w:t>nfrastructure</w:t>
      </w:r>
      <w:r w:rsidR="0090430A">
        <w:rPr>
          <w:b/>
          <w:bCs/>
          <w:sz w:val="28"/>
          <w:szCs w:val="28"/>
          <w:lang w:val="en-US"/>
        </w:rPr>
        <w:t xml:space="preserve"> </w:t>
      </w:r>
      <w:r w:rsidR="00D33EFD">
        <w:rPr>
          <w:b/>
          <w:bCs/>
          <w:sz w:val="28"/>
          <w:szCs w:val="28"/>
          <w:lang w:val="en-US"/>
        </w:rPr>
        <w:t>u</w:t>
      </w:r>
      <w:r w:rsidR="0090430A">
        <w:rPr>
          <w:b/>
          <w:bCs/>
          <w:sz w:val="28"/>
          <w:szCs w:val="28"/>
          <w:lang w:val="en-US"/>
        </w:rPr>
        <w:t xml:space="preserve">sing </w:t>
      </w:r>
      <w:r w:rsidR="00D33EFD">
        <w:rPr>
          <w:b/>
          <w:bCs/>
          <w:sz w:val="28"/>
          <w:szCs w:val="28"/>
          <w:lang w:val="en-US"/>
        </w:rPr>
        <w:t>b</w:t>
      </w:r>
      <w:r w:rsidR="0090430A">
        <w:rPr>
          <w:b/>
          <w:bCs/>
          <w:sz w:val="28"/>
          <w:szCs w:val="28"/>
          <w:lang w:val="en-US"/>
        </w:rPr>
        <w:t xml:space="preserve">reakthrough </w:t>
      </w:r>
      <w:r w:rsidR="00D33EFD">
        <w:rPr>
          <w:b/>
          <w:bCs/>
          <w:sz w:val="28"/>
          <w:szCs w:val="28"/>
          <w:lang w:val="en-US"/>
        </w:rPr>
        <w:t>s</w:t>
      </w:r>
      <w:r w:rsidR="0090430A">
        <w:rPr>
          <w:b/>
          <w:bCs/>
          <w:sz w:val="28"/>
          <w:szCs w:val="28"/>
          <w:lang w:val="en-US"/>
        </w:rPr>
        <w:t xml:space="preserve">ustainable </w:t>
      </w:r>
      <w:r w:rsidR="00D33EFD">
        <w:rPr>
          <w:b/>
          <w:bCs/>
          <w:sz w:val="28"/>
          <w:szCs w:val="28"/>
          <w:lang w:val="en-US"/>
        </w:rPr>
        <w:t>d</w:t>
      </w:r>
      <w:r w:rsidR="0090430A">
        <w:rPr>
          <w:b/>
          <w:bCs/>
          <w:sz w:val="28"/>
          <w:szCs w:val="28"/>
          <w:lang w:val="en-US"/>
        </w:rPr>
        <w:t>esign</w:t>
      </w:r>
    </w:p>
    <w:p w14:paraId="2709257D" w14:textId="47A55700" w:rsidR="00EC5D5D" w:rsidRPr="005530F0" w:rsidRDefault="0044557D" w:rsidP="00D14815">
      <w:pPr>
        <w:rPr>
          <w:b/>
          <w:bCs/>
          <w:lang w:val="en-US"/>
        </w:rPr>
      </w:pPr>
      <w:r w:rsidRPr="0044557D">
        <w:rPr>
          <w:b/>
          <w:bCs/>
          <w:sz w:val="28"/>
          <w:szCs w:val="28"/>
          <w:lang w:val="en-US"/>
        </w:rPr>
        <w:t>-</w:t>
      </w:r>
      <w:r w:rsidRPr="005530F0">
        <w:rPr>
          <w:b/>
          <w:bCs/>
          <w:lang w:val="en-US"/>
        </w:rPr>
        <w:t xml:space="preserve"> Innovation </w:t>
      </w:r>
      <w:r w:rsidR="009F5A1A">
        <w:rPr>
          <w:b/>
          <w:bCs/>
          <w:lang w:val="en-US"/>
        </w:rPr>
        <w:t>can</w:t>
      </w:r>
      <w:r w:rsidRPr="005530F0">
        <w:rPr>
          <w:b/>
          <w:bCs/>
          <w:lang w:val="en-US"/>
        </w:rPr>
        <w:t xml:space="preserve"> reduce upfront CAPEX by</w:t>
      </w:r>
      <w:r w:rsidR="00EC5D5D">
        <w:rPr>
          <w:b/>
          <w:bCs/>
          <w:lang w:val="en-US"/>
        </w:rPr>
        <w:t xml:space="preserve"> </w:t>
      </w:r>
      <w:r w:rsidR="003C7A2B">
        <w:rPr>
          <w:b/>
          <w:bCs/>
          <w:lang w:val="en-US"/>
        </w:rPr>
        <w:t>€</w:t>
      </w:r>
      <w:r w:rsidRPr="005530F0">
        <w:rPr>
          <w:b/>
          <w:bCs/>
          <w:lang w:val="en-US"/>
        </w:rPr>
        <w:t>175 million per 100 MWs of power</w:t>
      </w:r>
      <w:r w:rsidR="0030375E">
        <w:rPr>
          <w:b/>
          <w:bCs/>
          <w:lang w:val="en-US"/>
        </w:rPr>
        <w:t xml:space="preserve"> </w:t>
      </w:r>
      <w:r w:rsidR="000916AA">
        <w:rPr>
          <w:b/>
          <w:bCs/>
          <w:lang w:val="en-US"/>
        </w:rPr>
        <w:br/>
      </w:r>
      <w:r w:rsidR="00EC5D5D">
        <w:rPr>
          <w:b/>
          <w:bCs/>
          <w:lang w:val="en-US"/>
        </w:rPr>
        <w:t xml:space="preserve">- </w:t>
      </w:r>
      <w:r w:rsidR="0030375E">
        <w:rPr>
          <w:b/>
          <w:bCs/>
          <w:lang w:val="en-US"/>
        </w:rPr>
        <w:t xml:space="preserve">Three </w:t>
      </w:r>
      <w:r w:rsidR="00EC5D5D">
        <w:rPr>
          <w:b/>
          <w:bCs/>
          <w:lang w:val="en-US"/>
        </w:rPr>
        <w:t>sites in Norway already purchased and under development</w:t>
      </w:r>
      <w:r w:rsidR="000916AA">
        <w:rPr>
          <w:b/>
          <w:bCs/>
          <w:lang w:val="en-US"/>
        </w:rPr>
        <w:br/>
      </w:r>
    </w:p>
    <w:p w14:paraId="2091ACDD" w14:textId="1F699EF2" w:rsidR="0090430A" w:rsidRPr="00D14815" w:rsidRDefault="003B3BC4" w:rsidP="0090430A">
      <w:pPr>
        <w:rPr>
          <w:b/>
          <w:bCs/>
          <w:lang w:val="en-US"/>
        </w:rPr>
      </w:pPr>
      <w:r w:rsidRPr="003B3BC4">
        <w:rPr>
          <w:b/>
          <w:bCs/>
          <w:lang w:val="en-US"/>
        </w:rPr>
        <w:t>2</w:t>
      </w:r>
      <w:r w:rsidR="00B05E9F">
        <w:rPr>
          <w:b/>
          <w:bCs/>
          <w:lang w:val="en-US"/>
        </w:rPr>
        <w:t>8</w:t>
      </w:r>
      <w:r w:rsidR="0090430A" w:rsidRPr="003B3BC4">
        <w:rPr>
          <w:b/>
          <w:bCs/>
          <w:lang w:val="en-US"/>
        </w:rPr>
        <w:t xml:space="preserve"> April 2026 – Oslo/Bergen/Washington, DC – </w:t>
      </w:r>
      <w:r w:rsidR="0090430A" w:rsidRPr="003B3BC4">
        <w:rPr>
          <w:lang w:val="en-US"/>
        </w:rPr>
        <w:t>Data center pioneers Byrne Murphy and Wi</w:t>
      </w:r>
      <w:r w:rsidR="0090430A" w:rsidRPr="0067327F">
        <w:rPr>
          <w:lang w:val="en-US"/>
        </w:rPr>
        <w:t xml:space="preserve">lliam E. Conway, Jr., who built DigiPlex </w:t>
      </w:r>
      <w:r w:rsidR="0090430A">
        <w:rPr>
          <w:lang w:val="en-US"/>
        </w:rPr>
        <w:t xml:space="preserve">into an eight-facility </w:t>
      </w:r>
      <w:r w:rsidR="009F5A1A">
        <w:rPr>
          <w:lang w:val="en-US"/>
        </w:rPr>
        <w:t xml:space="preserve">data center </w:t>
      </w:r>
      <w:r w:rsidR="0090430A">
        <w:rPr>
          <w:lang w:val="en-US"/>
        </w:rPr>
        <w:t xml:space="preserve">portfolio and </w:t>
      </w:r>
      <w:r w:rsidR="0090430A" w:rsidRPr="0067327F">
        <w:rPr>
          <w:lang w:val="en-US"/>
        </w:rPr>
        <w:t xml:space="preserve">sold </w:t>
      </w:r>
      <w:r w:rsidR="0090430A">
        <w:rPr>
          <w:lang w:val="en-US"/>
        </w:rPr>
        <w:t xml:space="preserve">it </w:t>
      </w:r>
      <w:r w:rsidR="0090430A" w:rsidRPr="0067327F">
        <w:rPr>
          <w:lang w:val="en-US"/>
        </w:rPr>
        <w:t xml:space="preserve">in 2021, </w:t>
      </w:r>
      <w:r w:rsidR="0090430A">
        <w:rPr>
          <w:lang w:val="en-US"/>
        </w:rPr>
        <w:t xml:space="preserve">have </w:t>
      </w:r>
      <w:r w:rsidR="00D95E5F">
        <w:rPr>
          <w:lang w:val="en-US"/>
        </w:rPr>
        <w:t xml:space="preserve">returned to Norway and </w:t>
      </w:r>
      <w:r w:rsidR="0044557D">
        <w:rPr>
          <w:lang w:val="en-US"/>
        </w:rPr>
        <w:t xml:space="preserve">established Kitebrook Infra </w:t>
      </w:r>
      <w:r w:rsidR="0090430A">
        <w:rPr>
          <w:lang w:val="en-US"/>
        </w:rPr>
        <w:t xml:space="preserve">to build </w:t>
      </w:r>
      <w:r w:rsidR="0060587B">
        <w:rPr>
          <w:lang w:val="en-US"/>
        </w:rPr>
        <w:t xml:space="preserve">more than </w:t>
      </w:r>
      <w:r w:rsidR="003C7A2B">
        <w:rPr>
          <w:lang w:val="en-US"/>
        </w:rPr>
        <w:t>500 mega</w:t>
      </w:r>
      <w:r w:rsidR="0090430A">
        <w:rPr>
          <w:lang w:val="en-US"/>
        </w:rPr>
        <w:t>watt</w:t>
      </w:r>
      <w:r w:rsidR="003C7A2B">
        <w:rPr>
          <w:lang w:val="en-US"/>
        </w:rPr>
        <w:t>s</w:t>
      </w:r>
      <w:r w:rsidR="0090430A">
        <w:rPr>
          <w:lang w:val="en-US"/>
        </w:rPr>
        <w:t xml:space="preserve"> of data center infrastructure using </w:t>
      </w:r>
      <w:r w:rsidR="0044557D">
        <w:rPr>
          <w:lang w:val="en-US"/>
        </w:rPr>
        <w:t>a breakthrough sustainable design that</w:t>
      </w:r>
      <w:r w:rsidR="009F5A1A">
        <w:rPr>
          <w:lang w:val="en-US"/>
        </w:rPr>
        <w:t xml:space="preserve"> can save </w:t>
      </w:r>
      <w:r w:rsidR="0044557D">
        <w:rPr>
          <w:lang w:val="en-US"/>
        </w:rPr>
        <w:t>hundreds of millions of euros in</w:t>
      </w:r>
      <w:r w:rsidR="00C02336">
        <w:rPr>
          <w:lang w:val="en-US"/>
        </w:rPr>
        <w:t xml:space="preserve"> capital expenditure</w:t>
      </w:r>
      <w:r w:rsidR="0044557D">
        <w:rPr>
          <w:lang w:val="en-US"/>
        </w:rPr>
        <w:t xml:space="preserve"> </w:t>
      </w:r>
      <w:r w:rsidR="00C02336">
        <w:rPr>
          <w:lang w:val="en-US"/>
        </w:rPr>
        <w:t>(</w:t>
      </w:r>
      <w:r w:rsidR="0044557D">
        <w:rPr>
          <w:lang w:val="en-US"/>
        </w:rPr>
        <w:t>CAPEX</w:t>
      </w:r>
      <w:r w:rsidR="00C02336">
        <w:rPr>
          <w:lang w:val="en-US"/>
        </w:rPr>
        <w:t>)</w:t>
      </w:r>
      <w:r w:rsidR="0090430A" w:rsidRPr="0067327F">
        <w:rPr>
          <w:lang w:val="en-US"/>
        </w:rPr>
        <w:t>.</w:t>
      </w:r>
    </w:p>
    <w:p w14:paraId="0C80B54D" w14:textId="77BD1E7C" w:rsidR="003E7535" w:rsidRDefault="0044557D" w:rsidP="00D14815">
      <w:pPr>
        <w:rPr>
          <w:lang w:val="en-US"/>
        </w:rPr>
      </w:pPr>
      <w:r>
        <w:rPr>
          <w:b/>
          <w:bCs/>
          <w:lang w:val="en-US"/>
        </w:rPr>
        <w:t xml:space="preserve">Kitebrook Infra </w:t>
      </w:r>
      <w:r w:rsidR="00342D8E">
        <w:rPr>
          <w:b/>
          <w:bCs/>
          <w:lang w:val="en-US"/>
        </w:rPr>
        <w:t>b</w:t>
      </w:r>
      <w:r>
        <w:rPr>
          <w:b/>
          <w:bCs/>
          <w:lang w:val="en-US"/>
        </w:rPr>
        <w:t xml:space="preserve">uilds on the DigiPlex </w:t>
      </w:r>
      <w:r w:rsidR="00344444">
        <w:rPr>
          <w:b/>
          <w:bCs/>
          <w:lang w:val="en-US"/>
        </w:rPr>
        <w:t>l</w:t>
      </w:r>
      <w:r>
        <w:rPr>
          <w:b/>
          <w:bCs/>
          <w:lang w:val="en-US"/>
        </w:rPr>
        <w:t>egacy</w:t>
      </w:r>
      <w:r w:rsidR="00D95E5F">
        <w:rPr>
          <w:lang w:val="en-US"/>
        </w:rPr>
        <w:br/>
      </w:r>
      <w:r w:rsidR="003E7535">
        <w:rPr>
          <w:lang w:val="en-US"/>
        </w:rPr>
        <w:t>K</w:t>
      </w:r>
      <w:r w:rsidR="003E6AEC">
        <w:rPr>
          <w:lang w:val="en-US"/>
        </w:rPr>
        <w:t>i</w:t>
      </w:r>
      <w:r w:rsidR="003E7535">
        <w:rPr>
          <w:lang w:val="en-US"/>
        </w:rPr>
        <w:t xml:space="preserve">tebrook </w:t>
      </w:r>
      <w:r w:rsidR="00C94354">
        <w:rPr>
          <w:lang w:val="en-US"/>
        </w:rPr>
        <w:t>address</w:t>
      </w:r>
      <w:r>
        <w:rPr>
          <w:lang w:val="en-US"/>
        </w:rPr>
        <w:t xml:space="preserve">es </w:t>
      </w:r>
      <w:r w:rsidR="00B51E68">
        <w:rPr>
          <w:lang w:val="en-US"/>
        </w:rPr>
        <w:t xml:space="preserve">the </w:t>
      </w:r>
      <w:r w:rsidR="004A1988">
        <w:rPr>
          <w:lang w:val="en-US"/>
        </w:rPr>
        <w:t xml:space="preserve">choke point </w:t>
      </w:r>
      <w:r w:rsidR="00995442">
        <w:rPr>
          <w:lang w:val="en-US"/>
        </w:rPr>
        <w:t>slowing</w:t>
      </w:r>
      <w:r w:rsidR="004A1988">
        <w:rPr>
          <w:lang w:val="en-US"/>
        </w:rPr>
        <w:t xml:space="preserve"> the </w:t>
      </w:r>
      <w:r w:rsidR="00B51E68">
        <w:rPr>
          <w:lang w:val="en-US"/>
        </w:rPr>
        <w:t>industr</w:t>
      </w:r>
      <w:r w:rsidR="004A1988">
        <w:rPr>
          <w:lang w:val="en-US"/>
        </w:rPr>
        <w:t xml:space="preserve">y’s </w:t>
      </w:r>
      <w:r w:rsidR="00995442">
        <w:rPr>
          <w:lang w:val="en-US"/>
        </w:rPr>
        <w:t>progress</w:t>
      </w:r>
      <w:r w:rsidR="00B51E68">
        <w:rPr>
          <w:lang w:val="en-US"/>
        </w:rPr>
        <w:t xml:space="preserve">: the </w:t>
      </w:r>
      <w:r w:rsidR="009C2ACC">
        <w:rPr>
          <w:lang w:val="en-US"/>
        </w:rPr>
        <w:t>acute lack of</w:t>
      </w:r>
      <w:r w:rsidR="00B51E68">
        <w:rPr>
          <w:lang w:val="en-US"/>
        </w:rPr>
        <w:t xml:space="preserve"> </w:t>
      </w:r>
      <w:r w:rsidR="00B537D6">
        <w:rPr>
          <w:lang w:val="en-US"/>
        </w:rPr>
        <w:t>ready-to-go</w:t>
      </w:r>
      <w:r w:rsidR="009C2ACC">
        <w:rPr>
          <w:lang w:val="en-US"/>
        </w:rPr>
        <w:t xml:space="preserve">, </w:t>
      </w:r>
      <w:r w:rsidR="00B51E68">
        <w:rPr>
          <w:lang w:val="en-US"/>
        </w:rPr>
        <w:t xml:space="preserve">powered sites, </w:t>
      </w:r>
      <w:r w:rsidR="001B3A38">
        <w:rPr>
          <w:lang w:val="en-US"/>
        </w:rPr>
        <w:t xml:space="preserve">with the zoning, permits, and signed </w:t>
      </w:r>
      <w:r w:rsidR="00D3113B">
        <w:rPr>
          <w:lang w:val="en-US"/>
        </w:rPr>
        <w:t>energy</w:t>
      </w:r>
      <w:r w:rsidR="001B3A38">
        <w:rPr>
          <w:lang w:val="en-US"/>
        </w:rPr>
        <w:t xml:space="preserve"> agreements needed for </w:t>
      </w:r>
      <w:r w:rsidR="00B537D6">
        <w:rPr>
          <w:lang w:val="en-US"/>
        </w:rPr>
        <w:t xml:space="preserve">an </w:t>
      </w:r>
      <w:r w:rsidR="001B3A38">
        <w:rPr>
          <w:lang w:val="en-US"/>
        </w:rPr>
        <w:t xml:space="preserve">immediate </w:t>
      </w:r>
      <w:r w:rsidR="00B537D6">
        <w:rPr>
          <w:lang w:val="en-US"/>
        </w:rPr>
        <w:t xml:space="preserve">construction </w:t>
      </w:r>
      <w:r w:rsidR="004A1988">
        <w:rPr>
          <w:lang w:val="en-US"/>
        </w:rPr>
        <w:t>start.</w:t>
      </w:r>
      <w:r w:rsidR="002A783C">
        <w:rPr>
          <w:lang w:val="en-US"/>
        </w:rPr>
        <w:t xml:space="preserve"> </w:t>
      </w:r>
      <w:r w:rsidR="00DE193E">
        <w:rPr>
          <w:lang w:val="en-US"/>
        </w:rPr>
        <w:t>In doing so, Kitebrook offer</w:t>
      </w:r>
      <w:r>
        <w:rPr>
          <w:lang w:val="en-US"/>
        </w:rPr>
        <w:t xml:space="preserve">s </w:t>
      </w:r>
      <w:r w:rsidR="002A0120">
        <w:rPr>
          <w:lang w:val="en-US"/>
        </w:rPr>
        <w:t xml:space="preserve">a </w:t>
      </w:r>
      <w:r w:rsidR="00DE193E">
        <w:rPr>
          <w:lang w:val="en-US"/>
        </w:rPr>
        <w:t xml:space="preserve">breakthrough design </w:t>
      </w:r>
      <w:r w:rsidR="00863FCD">
        <w:rPr>
          <w:lang w:val="en-US"/>
        </w:rPr>
        <w:t>for cleaner, more sustainable data centers</w:t>
      </w:r>
      <w:r>
        <w:rPr>
          <w:lang w:val="en-US"/>
        </w:rPr>
        <w:t xml:space="preserve"> that are far less expensive to build</w:t>
      </w:r>
      <w:r w:rsidR="00863FCD">
        <w:rPr>
          <w:lang w:val="en-US"/>
        </w:rPr>
        <w:t>.</w:t>
      </w:r>
    </w:p>
    <w:p w14:paraId="34776EBC" w14:textId="0707F79F" w:rsidR="008377A6" w:rsidRDefault="00A8062B" w:rsidP="00D14815">
      <w:pPr>
        <w:rPr>
          <w:lang w:val="en-US"/>
        </w:rPr>
      </w:pPr>
      <w:r w:rsidRPr="00A8062B">
        <w:rPr>
          <w:b/>
          <w:bCs/>
          <w:lang w:val="en-US"/>
        </w:rPr>
        <w:t>Major investment in Norway with powered, ready-to-build sites</w:t>
      </w:r>
      <w:r w:rsidRPr="00A8062B">
        <w:rPr>
          <w:b/>
          <w:bCs/>
          <w:lang w:val="en-US"/>
        </w:rPr>
        <w:br/>
      </w:r>
      <w:r w:rsidR="005141F2">
        <w:rPr>
          <w:lang w:val="en-US"/>
        </w:rPr>
        <w:t>I</w:t>
      </w:r>
      <w:r w:rsidR="00D14815" w:rsidRPr="00D14815">
        <w:rPr>
          <w:lang w:val="en-US"/>
        </w:rPr>
        <w:t xml:space="preserve">n Norway, Kitebrook </w:t>
      </w:r>
      <w:r w:rsidR="009F5A1A">
        <w:rPr>
          <w:lang w:val="en-US"/>
        </w:rPr>
        <w:t xml:space="preserve">is actively </w:t>
      </w:r>
      <w:r w:rsidR="005141F2">
        <w:rPr>
          <w:lang w:val="en-US"/>
        </w:rPr>
        <w:t xml:space="preserve">developing </w:t>
      </w:r>
      <w:r w:rsidR="007077F7">
        <w:rPr>
          <w:lang w:val="en-US"/>
        </w:rPr>
        <w:t>a portfolio of sites</w:t>
      </w:r>
      <w:r w:rsidR="00497E53">
        <w:rPr>
          <w:lang w:val="en-US"/>
        </w:rPr>
        <w:t xml:space="preserve">, two of which </w:t>
      </w:r>
      <w:r w:rsidR="00C264FD">
        <w:rPr>
          <w:lang w:val="en-US"/>
        </w:rPr>
        <w:t xml:space="preserve">already </w:t>
      </w:r>
      <w:r w:rsidR="00497E53">
        <w:rPr>
          <w:lang w:val="en-US"/>
        </w:rPr>
        <w:t>have signed power agreements</w:t>
      </w:r>
      <w:r w:rsidR="00335D07">
        <w:rPr>
          <w:lang w:val="en-US"/>
        </w:rPr>
        <w:t xml:space="preserve"> in place</w:t>
      </w:r>
      <w:r w:rsidR="00497E53">
        <w:rPr>
          <w:lang w:val="en-US"/>
        </w:rPr>
        <w:t xml:space="preserve">. </w:t>
      </w:r>
      <w:r w:rsidR="005406CE">
        <w:rPr>
          <w:lang w:val="en-US"/>
        </w:rPr>
        <w:t>The first one</w:t>
      </w:r>
      <w:r w:rsidR="005141F2">
        <w:rPr>
          <w:lang w:val="en-US"/>
        </w:rPr>
        <w:t xml:space="preserve">, </w:t>
      </w:r>
      <w:r w:rsidR="005406CE" w:rsidRPr="006B5D13">
        <w:rPr>
          <w:lang w:val="en-US"/>
        </w:rPr>
        <w:t xml:space="preserve">in </w:t>
      </w:r>
      <w:r w:rsidR="00893D11" w:rsidRPr="00893D11">
        <w:rPr>
          <w:lang w:val="en-US"/>
        </w:rPr>
        <w:t>Matre in Masfjorde</w:t>
      </w:r>
      <w:r w:rsidR="00893D11" w:rsidRPr="00CF0E17">
        <w:rPr>
          <w:lang w:val="en-US"/>
        </w:rPr>
        <w:t xml:space="preserve">n, </w:t>
      </w:r>
      <w:r w:rsidR="005406CE" w:rsidRPr="00CF0E17">
        <w:rPr>
          <w:lang w:val="en-US"/>
        </w:rPr>
        <w:t xml:space="preserve">has </w:t>
      </w:r>
      <w:r w:rsidR="00335D07" w:rsidRPr="00CF0E17">
        <w:rPr>
          <w:lang w:val="en-US"/>
        </w:rPr>
        <w:t xml:space="preserve">a </w:t>
      </w:r>
      <w:r w:rsidR="005406CE" w:rsidRPr="00CF0E17">
        <w:rPr>
          <w:lang w:val="en-US"/>
        </w:rPr>
        <w:t xml:space="preserve">power agreement for 30 MWs, with another 70 MWs </w:t>
      </w:r>
      <w:r w:rsidR="005141F2">
        <w:rPr>
          <w:lang w:val="en-US"/>
        </w:rPr>
        <w:t xml:space="preserve">expected </w:t>
      </w:r>
      <w:r w:rsidR="005406CE" w:rsidRPr="00CF0E17">
        <w:rPr>
          <w:lang w:val="en-US"/>
        </w:rPr>
        <w:t xml:space="preserve">in </w:t>
      </w:r>
      <w:r w:rsidR="003C7A2B">
        <w:rPr>
          <w:lang w:val="en-US"/>
        </w:rPr>
        <w:t xml:space="preserve">under a </w:t>
      </w:r>
      <w:r w:rsidR="005406CE" w:rsidRPr="00CF0E17">
        <w:rPr>
          <w:lang w:val="en-US"/>
        </w:rPr>
        <w:t xml:space="preserve">year. </w:t>
      </w:r>
      <w:r w:rsidR="00335D07" w:rsidRPr="00CF0E17">
        <w:rPr>
          <w:lang w:val="en-US"/>
        </w:rPr>
        <w:t>K</w:t>
      </w:r>
      <w:r w:rsidR="002930AA" w:rsidRPr="00CF0E17">
        <w:rPr>
          <w:lang w:val="en-US"/>
        </w:rPr>
        <w:t>i</w:t>
      </w:r>
      <w:r w:rsidR="00335D07" w:rsidRPr="00CF0E17">
        <w:rPr>
          <w:lang w:val="en-US"/>
        </w:rPr>
        <w:t>tebrook’s</w:t>
      </w:r>
      <w:r w:rsidR="005406CE" w:rsidRPr="00CF0E17">
        <w:rPr>
          <w:lang w:val="en-US"/>
        </w:rPr>
        <w:t xml:space="preserve"> second site</w:t>
      </w:r>
      <w:r w:rsidR="00D95E5F" w:rsidRPr="00CF0E17">
        <w:rPr>
          <w:lang w:val="en-US"/>
        </w:rPr>
        <w:t>,</w:t>
      </w:r>
      <w:r w:rsidR="005406CE" w:rsidRPr="00CF0E17">
        <w:rPr>
          <w:lang w:val="en-US"/>
        </w:rPr>
        <w:t xml:space="preserve"> in Vestland</w:t>
      </w:r>
      <w:r w:rsidR="00D95E5F" w:rsidRPr="00CF0E17">
        <w:rPr>
          <w:lang w:val="en-US"/>
        </w:rPr>
        <w:t xml:space="preserve"> </w:t>
      </w:r>
      <w:r w:rsidR="005406CE" w:rsidRPr="00CF0E17">
        <w:rPr>
          <w:lang w:val="en-US"/>
        </w:rPr>
        <w:t>in the town of Leird</w:t>
      </w:r>
      <w:r w:rsidRPr="00CF0E17">
        <w:rPr>
          <w:lang w:val="en-US"/>
        </w:rPr>
        <w:t>ø</w:t>
      </w:r>
      <w:r w:rsidR="005406CE" w:rsidRPr="00CF0E17">
        <w:rPr>
          <w:lang w:val="en-US"/>
        </w:rPr>
        <w:t>la</w:t>
      </w:r>
      <w:r w:rsidR="00C44438">
        <w:rPr>
          <w:lang w:val="en-US"/>
        </w:rPr>
        <w:t>, Luster</w:t>
      </w:r>
      <w:r w:rsidR="005406CE" w:rsidRPr="00CF0E17">
        <w:rPr>
          <w:lang w:val="en-US"/>
        </w:rPr>
        <w:t xml:space="preserve">, has </w:t>
      </w:r>
      <w:r w:rsidR="003B6EC9" w:rsidRPr="00CF0E17">
        <w:rPr>
          <w:lang w:val="en-US"/>
        </w:rPr>
        <w:t xml:space="preserve">a power agreement </w:t>
      </w:r>
      <w:r w:rsidR="009F5A1A">
        <w:rPr>
          <w:lang w:val="en-US"/>
        </w:rPr>
        <w:t xml:space="preserve">underway </w:t>
      </w:r>
      <w:r w:rsidR="003B6EC9" w:rsidRPr="00CF0E17">
        <w:rPr>
          <w:lang w:val="en-US"/>
        </w:rPr>
        <w:t xml:space="preserve">for 100 MWs. </w:t>
      </w:r>
      <w:r w:rsidR="0060587B">
        <w:rPr>
          <w:lang w:val="en-US"/>
        </w:rPr>
        <w:t xml:space="preserve">These sites plus others in development total more than </w:t>
      </w:r>
      <w:r w:rsidR="005A6BA7" w:rsidRPr="00CF0E17">
        <w:rPr>
          <w:lang w:val="en-US"/>
        </w:rPr>
        <w:t xml:space="preserve">500 MWs of power </w:t>
      </w:r>
      <w:r w:rsidR="00AE1BF5" w:rsidRPr="00CF0E17">
        <w:rPr>
          <w:lang w:val="en-US"/>
        </w:rPr>
        <w:t>generation</w:t>
      </w:r>
      <w:r w:rsidR="005A6BA7" w:rsidRPr="00CF0E17">
        <w:rPr>
          <w:lang w:val="en-US"/>
        </w:rPr>
        <w:t>.</w:t>
      </w:r>
    </w:p>
    <w:p w14:paraId="371F6B3F" w14:textId="41EFF91D" w:rsidR="002930AA" w:rsidRDefault="0050726E" w:rsidP="00D14815">
      <w:pPr>
        <w:rPr>
          <w:lang w:val="en-US"/>
        </w:rPr>
      </w:pPr>
      <w:r w:rsidRPr="005530F0">
        <w:rPr>
          <w:b/>
          <w:bCs/>
          <w:lang w:val="en-US"/>
        </w:rPr>
        <w:t xml:space="preserve">Major innovation in </w:t>
      </w:r>
      <w:r w:rsidR="001C1E30">
        <w:rPr>
          <w:b/>
          <w:bCs/>
          <w:lang w:val="en-US"/>
        </w:rPr>
        <w:t>d</w:t>
      </w:r>
      <w:r w:rsidRPr="005530F0">
        <w:rPr>
          <w:b/>
          <w:bCs/>
          <w:lang w:val="en-US"/>
        </w:rPr>
        <w:t xml:space="preserve">ata </w:t>
      </w:r>
      <w:r w:rsidR="001C1E30">
        <w:rPr>
          <w:b/>
          <w:bCs/>
          <w:lang w:val="en-US"/>
        </w:rPr>
        <w:t>c</w:t>
      </w:r>
      <w:r w:rsidRPr="005530F0">
        <w:rPr>
          <w:b/>
          <w:bCs/>
          <w:lang w:val="en-US"/>
        </w:rPr>
        <w:t xml:space="preserve">enter design dramatically reduces CAPEX, </w:t>
      </w:r>
      <w:r w:rsidR="001C1E30">
        <w:rPr>
          <w:b/>
          <w:bCs/>
          <w:lang w:val="en-US"/>
        </w:rPr>
        <w:t>while enhancing l</w:t>
      </w:r>
      <w:r w:rsidRPr="005530F0">
        <w:rPr>
          <w:b/>
          <w:bCs/>
          <w:lang w:val="en-US"/>
        </w:rPr>
        <w:t>ong term sustainability</w:t>
      </w:r>
      <w:r w:rsidR="0030375E">
        <w:rPr>
          <w:b/>
          <w:bCs/>
          <w:lang w:val="en-US"/>
        </w:rPr>
        <w:t xml:space="preserve"> </w:t>
      </w:r>
      <w:r w:rsidR="00D95E5F">
        <w:rPr>
          <w:b/>
          <w:bCs/>
          <w:lang w:val="en-US"/>
        </w:rPr>
        <w:br/>
      </w:r>
      <w:r w:rsidR="002930AA">
        <w:rPr>
          <w:lang w:val="en-US"/>
        </w:rPr>
        <w:t>In addition to providing powered</w:t>
      </w:r>
      <w:r>
        <w:rPr>
          <w:lang w:val="en-US"/>
        </w:rPr>
        <w:t>, ready</w:t>
      </w:r>
      <w:r w:rsidR="00D95E5F">
        <w:rPr>
          <w:lang w:val="en-US"/>
        </w:rPr>
        <w:t>-</w:t>
      </w:r>
      <w:r>
        <w:rPr>
          <w:lang w:val="en-US"/>
        </w:rPr>
        <w:t>to</w:t>
      </w:r>
      <w:r w:rsidR="00D95E5F">
        <w:rPr>
          <w:lang w:val="en-US"/>
        </w:rPr>
        <w:t>-</w:t>
      </w:r>
      <w:r>
        <w:rPr>
          <w:lang w:val="en-US"/>
        </w:rPr>
        <w:t>go</w:t>
      </w:r>
      <w:r w:rsidR="002930AA">
        <w:rPr>
          <w:lang w:val="en-US"/>
        </w:rPr>
        <w:t xml:space="preserve"> sites, Kitebrook is introducing a</w:t>
      </w:r>
      <w:r w:rsidR="003E0411">
        <w:rPr>
          <w:lang w:val="en-US"/>
        </w:rPr>
        <w:t xml:space="preserve"> major </w:t>
      </w:r>
      <w:r w:rsidR="002930AA">
        <w:rPr>
          <w:lang w:val="en-US"/>
        </w:rPr>
        <w:t xml:space="preserve">innovation to </w:t>
      </w:r>
      <w:r>
        <w:rPr>
          <w:lang w:val="en-US"/>
        </w:rPr>
        <w:t>data center</w:t>
      </w:r>
      <w:r w:rsidR="00CD0BC7">
        <w:rPr>
          <w:lang w:val="en-US"/>
        </w:rPr>
        <w:t xml:space="preserve"> design</w:t>
      </w:r>
      <w:r w:rsidR="002930AA">
        <w:rPr>
          <w:lang w:val="en-US"/>
        </w:rPr>
        <w:t>: a</w:t>
      </w:r>
      <w:r>
        <w:rPr>
          <w:lang w:val="en-US"/>
        </w:rPr>
        <w:t xml:space="preserve"> </w:t>
      </w:r>
      <w:r w:rsidR="002930AA">
        <w:rPr>
          <w:lang w:val="en-US"/>
        </w:rPr>
        <w:t xml:space="preserve">back-up </w:t>
      </w:r>
      <w:r>
        <w:rPr>
          <w:lang w:val="en-US"/>
        </w:rPr>
        <w:t xml:space="preserve">power </w:t>
      </w:r>
      <w:r w:rsidR="002930AA">
        <w:rPr>
          <w:lang w:val="en-US"/>
        </w:rPr>
        <w:t xml:space="preserve">solution </w:t>
      </w:r>
      <w:r w:rsidR="00D95E5F">
        <w:rPr>
          <w:lang w:val="en-US"/>
        </w:rPr>
        <w:t>that</w:t>
      </w:r>
      <w:r w:rsidR="002930AA">
        <w:rPr>
          <w:lang w:val="en-US"/>
        </w:rPr>
        <w:t xml:space="preserve"> eliminates the need for back-up generators and chillers. </w:t>
      </w:r>
      <w:r w:rsidR="009F5A1A">
        <w:rPr>
          <w:lang w:val="en-US"/>
        </w:rPr>
        <w:t xml:space="preserve">For projects </w:t>
      </w:r>
      <w:r w:rsidR="005141F2">
        <w:rPr>
          <w:lang w:val="en-US"/>
        </w:rPr>
        <w:t xml:space="preserve">that </w:t>
      </w:r>
      <w:r w:rsidR="009F5A1A">
        <w:rPr>
          <w:lang w:val="en-US"/>
        </w:rPr>
        <w:t>require back-up power and cooling, t</w:t>
      </w:r>
      <w:r>
        <w:rPr>
          <w:lang w:val="en-US"/>
        </w:rPr>
        <w:t xml:space="preserve">he innovation </w:t>
      </w:r>
      <w:r w:rsidR="009F5A1A">
        <w:rPr>
          <w:lang w:val="en-US"/>
        </w:rPr>
        <w:t xml:space="preserve">can </w:t>
      </w:r>
      <w:r>
        <w:rPr>
          <w:lang w:val="en-US"/>
        </w:rPr>
        <w:t xml:space="preserve">dramatically reduce upfront CAPEX by approximately </w:t>
      </w:r>
      <w:r w:rsidR="003C7A2B">
        <w:rPr>
          <w:lang w:val="en-US"/>
        </w:rPr>
        <w:t>€</w:t>
      </w:r>
      <w:r>
        <w:rPr>
          <w:lang w:val="en-US"/>
        </w:rPr>
        <w:t>175 million for every 100 MWs of power. This is achieved by maximizing the benefits of Norway’s topographical and hydrological features in data center operations</w:t>
      </w:r>
      <w:r w:rsidR="00EC5D5D">
        <w:rPr>
          <w:lang w:val="en-US"/>
        </w:rPr>
        <w:t xml:space="preserve"> </w:t>
      </w:r>
      <w:r>
        <w:rPr>
          <w:lang w:val="en-US"/>
        </w:rPr>
        <w:t>and incorporating a multi-fjord solution in</w:t>
      </w:r>
      <w:r w:rsidR="00CD0BC7">
        <w:rPr>
          <w:lang w:val="en-US"/>
        </w:rPr>
        <w:t>to</w:t>
      </w:r>
      <w:r>
        <w:rPr>
          <w:lang w:val="en-US"/>
        </w:rPr>
        <w:t xml:space="preserve"> each data center’s design. </w:t>
      </w:r>
      <w:r w:rsidR="00D95E5F">
        <w:rPr>
          <w:lang w:val="en-US"/>
        </w:rPr>
        <w:t xml:space="preserve">Kitebrook believes it is </w:t>
      </w:r>
      <w:r w:rsidR="00752C56">
        <w:rPr>
          <w:lang w:val="en-US"/>
        </w:rPr>
        <w:t xml:space="preserve">the ultimate sustainable data center design. </w:t>
      </w:r>
    </w:p>
    <w:p w14:paraId="4D1E0B95" w14:textId="7CEAE378" w:rsidR="00D14815" w:rsidRPr="00D14815" w:rsidRDefault="00E7785E" w:rsidP="005A03AE">
      <w:pPr>
        <w:rPr>
          <w:lang w:val="en-US"/>
        </w:rPr>
      </w:pPr>
      <w:r w:rsidRPr="00E7785E">
        <w:rPr>
          <w:b/>
          <w:bCs/>
          <w:lang w:val="en-US"/>
        </w:rPr>
        <w:t>Aiming to create jobs and local economic impac</w:t>
      </w:r>
      <w:r>
        <w:rPr>
          <w:b/>
          <w:bCs/>
          <w:lang w:val="en-US"/>
        </w:rPr>
        <w:t>t</w:t>
      </w:r>
      <w:r w:rsidRPr="00E7785E">
        <w:rPr>
          <w:b/>
          <w:bCs/>
          <w:lang w:val="en-US"/>
        </w:rPr>
        <w:br/>
      </w:r>
      <w:r w:rsidR="005A03AE">
        <w:rPr>
          <w:lang w:val="en-US"/>
        </w:rPr>
        <w:t xml:space="preserve">- </w:t>
      </w:r>
      <w:r w:rsidR="00D14815" w:rsidRPr="00D14815">
        <w:rPr>
          <w:lang w:val="en-US"/>
        </w:rPr>
        <w:t xml:space="preserve">We are excited to </w:t>
      </w:r>
      <w:r w:rsidR="00EF7484">
        <w:rPr>
          <w:lang w:val="en-US"/>
        </w:rPr>
        <w:t xml:space="preserve">again </w:t>
      </w:r>
      <w:r w:rsidR="00D14815" w:rsidRPr="00D14815">
        <w:rPr>
          <w:lang w:val="en-US"/>
        </w:rPr>
        <w:t>build a business in Norway</w:t>
      </w:r>
      <w:r w:rsidR="00EF7484">
        <w:rPr>
          <w:lang w:val="en-US"/>
        </w:rPr>
        <w:t>,</w:t>
      </w:r>
      <w:r w:rsidR="00D14815" w:rsidRPr="00D14815">
        <w:rPr>
          <w:lang w:val="en-US"/>
        </w:rPr>
        <w:t xml:space="preserve"> </w:t>
      </w:r>
      <w:r w:rsidR="00752C56">
        <w:rPr>
          <w:lang w:val="en-US"/>
        </w:rPr>
        <w:t>picking up where we left off in 2021. We start with the go</w:t>
      </w:r>
      <w:r w:rsidR="00A95D3C">
        <w:rPr>
          <w:lang w:val="en-US"/>
        </w:rPr>
        <w:t>al</w:t>
      </w:r>
      <w:r w:rsidR="00752C56">
        <w:rPr>
          <w:lang w:val="en-US"/>
        </w:rPr>
        <w:t xml:space="preserve"> of maximizing the benefits of what Norway has to offer: massive amounts of hydro-electric power, facilitated by a vast network of deep-water fjords and tall, steep mountains. With enough ingenuity and perseverance, modern AI-enabled data centers </w:t>
      </w:r>
      <w:r w:rsidR="00A95D3C">
        <w:rPr>
          <w:lang w:val="en-US"/>
        </w:rPr>
        <w:t xml:space="preserve">in Norway </w:t>
      </w:r>
      <w:r w:rsidR="00752C56">
        <w:rPr>
          <w:lang w:val="en-US"/>
        </w:rPr>
        <w:t>can work in concert with local communities and natural sources of energy to provide clean power and quiet operations</w:t>
      </w:r>
      <w:r w:rsidR="00D95E5F">
        <w:rPr>
          <w:lang w:val="en-US"/>
        </w:rPr>
        <w:t xml:space="preserve"> while saving hyperscalers and other data center users hundreds of millions of euros</w:t>
      </w:r>
      <w:r w:rsidR="00704B36">
        <w:rPr>
          <w:lang w:val="en-US"/>
        </w:rPr>
        <w:t>,</w:t>
      </w:r>
      <w:r w:rsidR="00A17C0A">
        <w:rPr>
          <w:lang w:val="en-US"/>
        </w:rPr>
        <w:t xml:space="preserve"> </w:t>
      </w:r>
      <w:r w:rsidR="00D14815" w:rsidRPr="00D14815">
        <w:rPr>
          <w:lang w:val="en-US"/>
        </w:rPr>
        <w:t>says</w:t>
      </w:r>
      <w:r w:rsidR="00FF353B">
        <w:rPr>
          <w:lang w:val="en-US"/>
        </w:rPr>
        <w:t xml:space="preserve"> </w:t>
      </w:r>
      <w:r w:rsidR="00D14815" w:rsidRPr="00D14815">
        <w:rPr>
          <w:b/>
          <w:bCs/>
          <w:lang w:val="en-US"/>
        </w:rPr>
        <w:t>Byrne Murphy</w:t>
      </w:r>
      <w:r w:rsidR="00D14815" w:rsidRPr="00D14815">
        <w:rPr>
          <w:lang w:val="en-US"/>
        </w:rPr>
        <w:t>.</w:t>
      </w:r>
    </w:p>
    <w:p w14:paraId="14AF2DA5" w14:textId="4D163B2E" w:rsidR="00D14815" w:rsidRPr="00D14815" w:rsidRDefault="005A03AE" w:rsidP="005A03AE">
      <w:pPr>
        <w:rPr>
          <w:lang w:val="en-US"/>
        </w:rPr>
      </w:pPr>
      <w:r>
        <w:rPr>
          <w:lang w:val="en-US"/>
        </w:rPr>
        <w:t xml:space="preserve">- </w:t>
      </w:r>
      <w:r w:rsidR="00C30428">
        <w:rPr>
          <w:lang w:val="en-US"/>
        </w:rPr>
        <w:t xml:space="preserve">We had a </w:t>
      </w:r>
      <w:r w:rsidR="003F77E9">
        <w:rPr>
          <w:lang w:val="en-US"/>
        </w:rPr>
        <w:t xml:space="preserve">spectacular experience in growing DigiPlex in the Nordic region. With the global demand </w:t>
      </w:r>
      <w:r w:rsidR="00177546">
        <w:rPr>
          <w:lang w:val="en-US"/>
        </w:rPr>
        <w:t>for AI-enabled sites at a fever pitch, there is</w:t>
      </w:r>
      <w:r w:rsidR="004100DC">
        <w:rPr>
          <w:lang w:val="en-US"/>
        </w:rPr>
        <w:t xml:space="preserve"> </w:t>
      </w:r>
      <w:r w:rsidR="00177546">
        <w:rPr>
          <w:lang w:val="en-US"/>
        </w:rPr>
        <w:t xml:space="preserve">a </w:t>
      </w:r>
      <w:r w:rsidR="004100DC">
        <w:rPr>
          <w:lang w:val="en-US"/>
        </w:rPr>
        <w:t>shortage</w:t>
      </w:r>
      <w:r w:rsidR="00177546">
        <w:rPr>
          <w:lang w:val="en-US"/>
        </w:rPr>
        <w:t xml:space="preserve"> </w:t>
      </w:r>
      <w:r w:rsidR="005141F2">
        <w:rPr>
          <w:lang w:val="en-US"/>
        </w:rPr>
        <w:t xml:space="preserve">of </w:t>
      </w:r>
      <w:r w:rsidR="00177546">
        <w:rPr>
          <w:lang w:val="en-US"/>
        </w:rPr>
        <w:t xml:space="preserve">ready-to-go sites, especially those </w:t>
      </w:r>
      <w:r w:rsidR="004100DC">
        <w:rPr>
          <w:lang w:val="en-US"/>
        </w:rPr>
        <w:t>with 100% sustainable power</w:t>
      </w:r>
      <w:r w:rsidR="00A8062B">
        <w:rPr>
          <w:lang w:val="en-US"/>
        </w:rPr>
        <w:t>.</w:t>
      </w:r>
      <w:r w:rsidR="004100DC">
        <w:rPr>
          <w:lang w:val="en-US"/>
        </w:rPr>
        <w:t xml:space="preserve"> </w:t>
      </w:r>
      <w:r w:rsidR="00D14815" w:rsidRPr="00D14815">
        <w:rPr>
          <w:lang w:val="en-US"/>
        </w:rPr>
        <w:t xml:space="preserve">That is why we </w:t>
      </w:r>
      <w:r w:rsidR="005141F2">
        <w:rPr>
          <w:lang w:val="en-US"/>
        </w:rPr>
        <w:t xml:space="preserve">are </w:t>
      </w:r>
      <w:r w:rsidR="00D14815" w:rsidRPr="00D14815">
        <w:rPr>
          <w:lang w:val="en-US"/>
        </w:rPr>
        <w:t>invest</w:t>
      </w:r>
      <w:r w:rsidR="005141F2">
        <w:rPr>
          <w:lang w:val="en-US"/>
        </w:rPr>
        <w:t>ing</w:t>
      </w:r>
      <w:r w:rsidR="00D14815" w:rsidRPr="00D14815">
        <w:rPr>
          <w:lang w:val="en-US"/>
        </w:rPr>
        <w:t xml:space="preserve"> again in Norway, says </w:t>
      </w:r>
      <w:r w:rsidR="00D14815" w:rsidRPr="00D14815">
        <w:rPr>
          <w:b/>
          <w:bCs/>
          <w:lang w:val="en-US"/>
        </w:rPr>
        <w:t>William E. Conway, Jr</w:t>
      </w:r>
      <w:r w:rsidR="00D14815" w:rsidRPr="00D14815">
        <w:rPr>
          <w:lang w:val="en-US"/>
        </w:rPr>
        <w:t>.</w:t>
      </w:r>
      <w:r w:rsidR="007166E2">
        <w:rPr>
          <w:lang w:val="en-US"/>
        </w:rPr>
        <w:t xml:space="preserve"> </w:t>
      </w:r>
    </w:p>
    <w:p w14:paraId="1F76D69B" w14:textId="63F16F25" w:rsidR="00D14815" w:rsidRPr="00D14815" w:rsidRDefault="00E7785E" w:rsidP="00D14815">
      <w:pPr>
        <w:rPr>
          <w:lang w:val="en-US"/>
        </w:rPr>
      </w:pPr>
      <w:r w:rsidRPr="00E7785E">
        <w:rPr>
          <w:b/>
          <w:bCs/>
          <w:lang w:val="en-US"/>
        </w:rPr>
        <w:t xml:space="preserve">Focus on </w:t>
      </w:r>
      <w:r>
        <w:rPr>
          <w:b/>
          <w:bCs/>
          <w:lang w:val="en-US"/>
        </w:rPr>
        <w:t>p</w:t>
      </w:r>
      <w:r w:rsidRPr="00E7785E">
        <w:rPr>
          <w:b/>
          <w:bCs/>
          <w:lang w:val="en-US"/>
        </w:rPr>
        <w:t xml:space="preserve">artnerships with </w:t>
      </w:r>
      <w:r>
        <w:rPr>
          <w:b/>
          <w:bCs/>
          <w:lang w:val="en-US"/>
        </w:rPr>
        <w:t>m</w:t>
      </w:r>
      <w:r w:rsidRPr="00E7785E">
        <w:rPr>
          <w:b/>
          <w:bCs/>
          <w:lang w:val="en-US"/>
        </w:rPr>
        <w:t xml:space="preserve">unicipalities and </w:t>
      </w:r>
      <w:r>
        <w:rPr>
          <w:b/>
          <w:bCs/>
          <w:lang w:val="en-US"/>
        </w:rPr>
        <w:t>a</w:t>
      </w:r>
      <w:r w:rsidRPr="00E7785E">
        <w:rPr>
          <w:b/>
          <w:bCs/>
          <w:lang w:val="en-US"/>
        </w:rPr>
        <w:t>uthorities</w:t>
      </w:r>
      <w:r w:rsidRPr="00E7785E">
        <w:rPr>
          <w:b/>
          <w:bCs/>
          <w:lang w:val="en-US"/>
        </w:rPr>
        <w:br/>
      </w:r>
      <w:r w:rsidR="00D14815" w:rsidRPr="00D14815">
        <w:rPr>
          <w:lang w:val="en-US"/>
        </w:rPr>
        <w:t>Murphy and Conway have long been dedicated to ensuring that digital transformation and sustainability go hand in hand in their business ventures. DigiPlex, powered by hydropower, won numerous awards for its energy-efficient innovations and sustainability initiatives.</w:t>
      </w:r>
    </w:p>
    <w:p w14:paraId="2D13AC9C" w14:textId="2F6E260A" w:rsidR="00D14815" w:rsidRDefault="005A03AE" w:rsidP="005A03AE">
      <w:pPr>
        <w:rPr>
          <w:lang w:val="en-US"/>
        </w:rPr>
      </w:pPr>
      <w:r>
        <w:rPr>
          <w:lang w:val="en-US"/>
        </w:rPr>
        <w:t xml:space="preserve">- </w:t>
      </w:r>
      <w:r w:rsidR="00D14815" w:rsidRPr="00D14815">
        <w:rPr>
          <w:lang w:val="en-US"/>
        </w:rPr>
        <w:t xml:space="preserve">We hope to establish strong partnerships with the municipalities where we plan to </w:t>
      </w:r>
      <w:r w:rsidR="00704B36">
        <w:rPr>
          <w:lang w:val="en-US"/>
        </w:rPr>
        <w:t>invest and build</w:t>
      </w:r>
      <w:r w:rsidR="00D14815" w:rsidRPr="00D14815">
        <w:rPr>
          <w:lang w:val="en-US"/>
        </w:rPr>
        <w:t>, as well as with Innovation Norway, which offers grants for environmental technology, says</w:t>
      </w:r>
      <w:r w:rsidR="00D14815" w:rsidRPr="00D14815">
        <w:rPr>
          <w:b/>
          <w:bCs/>
          <w:lang w:val="en-US"/>
        </w:rPr>
        <w:t xml:space="preserve"> Byrne Murphy</w:t>
      </w:r>
      <w:r w:rsidR="00D14815" w:rsidRPr="00D14815">
        <w:rPr>
          <w:lang w:val="en-US"/>
        </w:rPr>
        <w:t xml:space="preserve">. Initially, Kitebrook plans to focus on Vestland County, particularly in Masfjorden, Samnanger, and </w:t>
      </w:r>
      <w:r w:rsidR="001A36E1">
        <w:rPr>
          <w:lang w:val="en-US"/>
        </w:rPr>
        <w:t>Luster</w:t>
      </w:r>
      <w:r w:rsidR="00D14815" w:rsidRPr="00D14815">
        <w:rPr>
          <w:lang w:val="en-US"/>
        </w:rPr>
        <w:t xml:space="preserve"> municipalities.</w:t>
      </w:r>
    </w:p>
    <w:p w14:paraId="18AE3EB0" w14:textId="1EF96AA4" w:rsidR="00232C39" w:rsidRPr="00EE0DC4" w:rsidRDefault="00232C39" w:rsidP="00232C39">
      <w:pPr>
        <w:rPr>
          <w:b/>
          <w:bCs/>
          <w:lang w:val="en-US"/>
        </w:rPr>
      </w:pPr>
      <w:r w:rsidRPr="00E92B3B">
        <w:rPr>
          <w:b/>
          <w:bCs/>
          <w:lang w:val="en-US"/>
        </w:rPr>
        <w:t xml:space="preserve">Welcome to our region, says Invest in Vestland </w:t>
      </w:r>
      <w:r>
        <w:rPr>
          <w:b/>
          <w:bCs/>
          <w:lang w:val="en-US"/>
        </w:rPr>
        <w:br/>
      </w:r>
      <w:r w:rsidRPr="00E92B3B">
        <w:rPr>
          <w:b/>
          <w:bCs/>
          <w:lang w:val="en-US"/>
        </w:rPr>
        <w:t>Vidar Totland</w:t>
      </w:r>
      <w:r w:rsidRPr="00E92B3B">
        <w:rPr>
          <w:lang w:val="en-US"/>
        </w:rPr>
        <w:t xml:space="preserve">, </w:t>
      </w:r>
      <w:r w:rsidR="00903A96" w:rsidRPr="00903A96">
        <w:rPr>
          <w:lang w:val="en-US"/>
        </w:rPr>
        <w:t>Investment Manager</w:t>
      </w:r>
      <w:r w:rsidRPr="00E92B3B">
        <w:rPr>
          <w:lang w:val="en-US"/>
        </w:rPr>
        <w:t>, Invest in Vestland comments:</w:t>
      </w:r>
      <w:r>
        <w:rPr>
          <w:b/>
          <w:bCs/>
          <w:lang w:val="en-US"/>
        </w:rPr>
        <w:br/>
      </w:r>
      <w:r w:rsidRPr="00E92B3B">
        <w:rPr>
          <w:lang w:val="en-US"/>
        </w:rPr>
        <w:t> - The Bergen region and Vestland have strong prerequisites for welcoming data centers. Vestland accounts for 25 percent of Norway’s power production, and much of this power is currently exported out of the county. The municipalities of Masfjorden, Samnanger, and Eidfjord, which Kitebrook is in close and constructive dialogue with, have significant electricity production but have so far seen little local value creation as a result.</w:t>
      </w:r>
    </w:p>
    <w:p w14:paraId="16B79CAE" w14:textId="43BB723D" w:rsidR="00232C39" w:rsidRPr="00E92B3B" w:rsidRDefault="00232C39" w:rsidP="00232C39">
      <w:pPr>
        <w:rPr>
          <w:lang w:val="en-US"/>
        </w:rPr>
      </w:pPr>
      <w:r w:rsidRPr="00E92B3B">
        <w:rPr>
          <w:b/>
          <w:bCs/>
          <w:lang w:val="en-US"/>
        </w:rPr>
        <w:t>Totland</w:t>
      </w:r>
      <w:r w:rsidRPr="00E92B3B">
        <w:rPr>
          <w:lang w:val="en-US"/>
        </w:rPr>
        <w:t> continues:</w:t>
      </w:r>
      <w:r>
        <w:rPr>
          <w:lang w:val="en-US"/>
        </w:rPr>
        <w:br/>
      </w:r>
      <w:r w:rsidRPr="00E92B3B">
        <w:rPr>
          <w:lang w:val="en-US"/>
        </w:rPr>
        <w:t>- Establishing data centers in these municipalities will generate revenues for local governments, create new jobs during construction and operation, and open up opportunities for new businesses through the use of surplus heat from production.</w:t>
      </w:r>
      <w:r w:rsidR="002A2F36">
        <w:rPr>
          <w:lang w:val="en-US"/>
        </w:rPr>
        <w:t xml:space="preserve"> </w:t>
      </w:r>
      <w:r w:rsidRPr="00E92B3B">
        <w:rPr>
          <w:lang w:val="en-US"/>
        </w:rPr>
        <w:t>Our role going forward will be to help the municipalities maximize the benefits of Kitebrook’s establishments.</w:t>
      </w:r>
    </w:p>
    <w:p w14:paraId="0433D715" w14:textId="494772CA" w:rsidR="00893D11" w:rsidRDefault="00D14815" w:rsidP="00D14815">
      <w:pPr>
        <w:rPr>
          <w:lang w:val="en-US"/>
        </w:rPr>
      </w:pPr>
      <w:r w:rsidRPr="00D14815">
        <w:rPr>
          <w:b/>
          <w:bCs/>
          <w:lang w:val="en-US"/>
        </w:rPr>
        <w:t>For further information:</w:t>
      </w:r>
      <w:r w:rsidRPr="00D14815">
        <w:rPr>
          <w:lang w:val="en-US"/>
        </w:rPr>
        <w:t xml:space="preserve"> </w:t>
      </w:r>
      <w:r>
        <w:rPr>
          <w:lang w:val="en-US"/>
        </w:rPr>
        <w:br/>
      </w:r>
      <w:r w:rsidR="00893D11" w:rsidRPr="00E7785E">
        <w:rPr>
          <w:lang w:val="en-US"/>
        </w:rPr>
        <w:t xml:space="preserve">For Norway: </w:t>
      </w:r>
      <w:r w:rsidR="00A8062B">
        <w:rPr>
          <w:lang w:val="en-US"/>
        </w:rPr>
        <w:t xml:space="preserve">Bjørn Richard Johansen: </w:t>
      </w:r>
      <w:hyperlink r:id="rId7" w:history="1">
        <w:r w:rsidR="00A8062B" w:rsidRPr="00A83C9A">
          <w:rPr>
            <w:rStyle w:val="Hyperkobling"/>
            <w:lang w:val="en-US"/>
          </w:rPr>
          <w:t>brj@gknordic.com</w:t>
        </w:r>
      </w:hyperlink>
      <w:r w:rsidR="00A8062B">
        <w:rPr>
          <w:lang w:val="en-US"/>
        </w:rPr>
        <w:t xml:space="preserve"> +47-47 800</w:t>
      </w:r>
      <w:r w:rsidR="00B05E9F">
        <w:rPr>
          <w:lang w:val="en-US"/>
        </w:rPr>
        <w:t> </w:t>
      </w:r>
      <w:r w:rsidR="00A8062B">
        <w:rPr>
          <w:lang w:val="en-US"/>
        </w:rPr>
        <w:t>100</w:t>
      </w:r>
      <w:r w:rsidR="00893D11">
        <w:rPr>
          <w:lang w:val="en-US"/>
        </w:rPr>
        <w:t xml:space="preserve"> </w:t>
      </w:r>
    </w:p>
    <w:p w14:paraId="3617E754" w14:textId="16AF91D2" w:rsidR="00B05E9F" w:rsidRPr="00B05E9F" w:rsidRDefault="00B05E9F" w:rsidP="00D14815">
      <w:pPr>
        <w:rPr>
          <w:lang w:val="en-US"/>
        </w:rPr>
      </w:pPr>
      <w:r w:rsidRPr="00B05E9F">
        <w:rPr>
          <w:lang w:val="en-US"/>
        </w:rPr>
        <w:t xml:space="preserve">For </w:t>
      </w:r>
      <w:r w:rsidRPr="00B05E9F">
        <w:rPr>
          <w:lang w:val="en-US"/>
        </w:rPr>
        <w:t>Norway</w:t>
      </w:r>
      <w:r w:rsidRPr="00B05E9F">
        <w:rPr>
          <w:lang w:val="en-US"/>
        </w:rPr>
        <w:t xml:space="preserve">, </w:t>
      </w:r>
      <w:r w:rsidRPr="00B05E9F">
        <w:rPr>
          <w:lang w:val="en-US"/>
        </w:rPr>
        <w:t>the Nordics and Europe</w:t>
      </w:r>
      <w:r w:rsidRPr="00B05E9F">
        <w:rPr>
          <w:lang w:val="en-US"/>
        </w:rPr>
        <w:t xml:space="preserve">: Bjørn Richard Johansen, Geelmuyden Kiese, E-post: </w:t>
      </w:r>
      <w:hyperlink r:id="rId8" w:history="1">
        <w:r w:rsidRPr="00B05E9F">
          <w:rPr>
            <w:rStyle w:val="Hyperkobling"/>
            <w:lang w:val="en-US"/>
          </w:rPr>
          <w:t>brj@gknordic.com</w:t>
        </w:r>
      </w:hyperlink>
      <w:r w:rsidRPr="00B05E9F">
        <w:rPr>
          <w:lang w:val="en-US"/>
        </w:rPr>
        <w:t xml:space="preserve"> 47 800 100</w:t>
      </w:r>
    </w:p>
    <w:p w14:paraId="6D19D68A" w14:textId="4C613E13" w:rsidR="00893D11" w:rsidRDefault="00893D11" w:rsidP="00D14815">
      <w:pPr>
        <w:rPr>
          <w:lang w:val="en-US"/>
        </w:rPr>
      </w:pPr>
      <w:r>
        <w:rPr>
          <w:lang w:val="en-US"/>
        </w:rPr>
        <w:t>F</w:t>
      </w:r>
      <w:r w:rsidR="00E7785E">
        <w:rPr>
          <w:lang w:val="en-US"/>
        </w:rPr>
        <w:t>or USA</w:t>
      </w:r>
      <w:r>
        <w:rPr>
          <w:lang w:val="en-US"/>
        </w:rPr>
        <w:t>: Chris Ul</w:t>
      </w:r>
      <w:r w:rsidR="004C57F2">
        <w:rPr>
          <w:lang w:val="en-US"/>
        </w:rPr>
        <w:t>l</w:t>
      </w:r>
      <w:r>
        <w:rPr>
          <w:lang w:val="en-US"/>
        </w:rPr>
        <w:t xml:space="preserve">man: </w:t>
      </w:r>
      <w:hyperlink r:id="rId9" w:history="1">
        <w:r w:rsidRPr="00A9334A">
          <w:rPr>
            <w:rStyle w:val="Hyperkobling"/>
            <w:lang w:val="en-US"/>
          </w:rPr>
          <w:t>chris@chrisullman.com</w:t>
        </w:r>
      </w:hyperlink>
      <w:r>
        <w:rPr>
          <w:lang w:val="en-US"/>
        </w:rPr>
        <w:t xml:space="preserve"> </w:t>
      </w:r>
    </w:p>
    <w:p w14:paraId="15175F7E" w14:textId="13529C1C" w:rsidR="00D14815" w:rsidRPr="00D14815" w:rsidRDefault="00D14815" w:rsidP="00D14815">
      <w:pPr>
        <w:rPr>
          <w:sz w:val="20"/>
          <w:szCs w:val="20"/>
          <w:lang w:val="en-US"/>
        </w:rPr>
      </w:pPr>
      <w:r w:rsidRPr="00D14815">
        <w:rPr>
          <w:b/>
          <w:bCs/>
          <w:sz w:val="20"/>
          <w:szCs w:val="20"/>
          <w:lang w:val="en-US"/>
        </w:rPr>
        <w:t xml:space="preserve">About Kitebrook in Norway: </w:t>
      </w:r>
      <w:r w:rsidRPr="00D14815">
        <w:rPr>
          <w:b/>
          <w:bCs/>
          <w:sz w:val="20"/>
          <w:szCs w:val="20"/>
          <w:lang w:val="en-US"/>
        </w:rPr>
        <w:br/>
      </w:r>
      <w:r w:rsidRPr="00D14815">
        <w:rPr>
          <w:sz w:val="20"/>
          <w:szCs w:val="20"/>
          <w:lang w:val="en-US"/>
        </w:rPr>
        <w:t xml:space="preserve">Kitebrook was founded by data center pioneers Byrne Murphy and William E. Conway, Jr., who built DigiPlex over 20 years until its sale in 2021. DigiPlex comprised eight data centers in Norway, Sweden, and Denmark when it was sold to the American investment firm IPI Partners, LLC, in 2021. At that time, the company encompassed </w:t>
      </w:r>
      <w:r w:rsidR="006B480B">
        <w:rPr>
          <w:sz w:val="20"/>
          <w:szCs w:val="20"/>
          <w:lang w:val="en-US"/>
        </w:rPr>
        <w:t>over 40</w:t>
      </w:r>
      <w:r w:rsidRPr="00D14815">
        <w:rPr>
          <w:sz w:val="20"/>
          <w:szCs w:val="20"/>
          <w:lang w:val="en-US"/>
        </w:rPr>
        <w:t xml:space="preserve">,000 m² of developed area and over 400,000 m² available for further development. A total of </w:t>
      </w:r>
      <w:r w:rsidR="006B480B" w:rsidRPr="00A8062B">
        <w:rPr>
          <w:sz w:val="20"/>
          <w:szCs w:val="20"/>
          <w:lang w:val="en-US"/>
        </w:rPr>
        <w:t xml:space="preserve">135 </w:t>
      </w:r>
      <w:r w:rsidRPr="00D14815">
        <w:rPr>
          <w:sz w:val="20"/>
          <w:szCs w:val="20"/>
          <w:lang w:val="en-US"/>
        </w:rPr>
        <w:t>employees worked for the company.</w:t>
      </w:r>
      <w:r w:rsidR="00A8062B">
        <w:rPr>
          <w:sz w:val="20"/>
          <w:szCs w:val="20"/>
          <w:lang w:val="en-US"/>
        </w:rPr>
        <w:t xml:space="preserve"> See more at: </w:t>
      </w:r>
      <w:hyperlink r:id="rId10" w:history="1">
        <w:r w:rsidR="00A8062B" w:rsidRPr="00A83C9A">
          <w:rPr>
            <w:rStyle w:val="Hyperkobling"/>
            <w:sz w:val="20"/>
            <w:szCs w:val="20"/>
            <w:lang w:val="en-US"/>
          </w:rPr>
          <w:t>www.kitebrook.com</w:t>
        </w:r>
      </w:hyperlink>
      <w:r w:rsidR="00A8062B">
        <w:rPr>
          <w:sz w:val="20"/>
          <w:szCs w:val="20"/>
          <w:lang w:val="en-US"/>
        </w:rPr>
        <w:t xml:space="preserve"> </w:t>
      </w:r>
    </w:p>
    <w:p w14:paraId="3CB710C2" w14:textId="1D44E0E6" w:rsidR="00D14815" w:rsidRPr="00D14815" w:rsidRDefault="00D14815" w:rsidP="00D14815">
      <w:pPr>
        <w:rPr>
          <w:sz w:val="20"/>
          <w:szCs w:val="20"/>
          <w:lang w:val="en-US"/>
        </w:rPr>
      </w:pPr>
      <w:r w:rsidRPr="00D14815">
        <w:rPr>
          <w:sz w:val="20"/>
          <w:szCs w:val="20"/>
          <w:lang w:val="en-US"/>
        </w:rPr>
        <w:t>When they re-enter</w:t>
      </w:r>
      <w:r w:rsidR="002B6779">
        <w:rPr>
          <w:sz w:val="20"/>
          <w:szCs w:val="20"/>
          <w:lang w:val="en-US"/>
        </w:rPr>
        <w:t>ed</w:t>
      </w:r>
      <w:r w:rsidRPr="00D14815">
        <w:rPr>
          <w:sz w:val="20"/>
          <w:szCs w:val="20"/>
          <w:lang w:val="en-US"/>
        </w:rPr>
        <w:t xml:space="preserve"> the data center </w:t>
      </w:r>
      <w:r w:rsidR="00893D11">
        <w:rPr>
          <w:sz w:val="20"/>
          <w:szCs w:val="20"/>
          <w:lang w:val="en-US"/>
        </w:rPr>
        <w:t xml:space="preserve">infrastructure </w:t>
      </w:r>
      <w:r w:rsidRPr="00D14815">
        <w:rPr>
          <w:sz w:val="20"/>
          <w:szCs w:val="20"/>
          <w:lang w:val="en-US"/>
        </w:rPr>
        <w:t xml:space="preserve">space in Norway in 2025, their initial investment </w:t>
      </w:r>
      <w:r w:rsidR="00EC5D5D" w:rsidRPr="00D14815">
        <w:rPr>
          <w:sz w:val="20"/>
          <w:szCs w:val="20"/>
          <w:lang w:val="en-US"/>
        </w:rPr>
        <w:t>w</w:t>
      </w:r>
      <w:r w:rsidR="00EC5D5D">
        <w:rPr>
          <w:sz w:val="20"/>
          <w:szCs w:val="20"/>
          <w:lang w:val="en-US"/>
        </w:rPr>
        <w:t>as</w:t>
      </w:r>
      <w:r w:rsidR="002B6779">
        <w:rPr>
          <w:sz w:val="20"/>
          <w:szCs w:val="20"/>
          <w:lang w:val="en-US"/>
        </w:rPr>
        <w:t xml:space="preserve"> </w:t>
      </w:r>
      <w:r w:rsidRPr="00D14815">
        <w:rPr>
          <w:sz w:val="20"/>
          <w:szCs w:val="20"/>
          <w:lang w:val="en-US"/>
        </w:rPr>
        <w:t xml:space="preserve">in four plots in Vestland County, specifically in </w:t>
      </w:r>
      <w:r w:rsidRPr="00A8062B">
        <w:rPr>
          <w:sz w:val="20"/>
          <w:szCs w:val="20"/>
          <w:lang w:val="en-US"/>
        </w:rPr>
        <w:t xml:space="preserve">Masfjorden, Samnanger, and </w:t>
      </w:r>
      <w:r w:rsidR="00C44438" w:rsidRPr="00C44438">
        <w:rPr>
          <w:sz w:val="20"/>
          <w:szCs w:val="20"/>
          <w:lang w:val="en-US"/>
        </w:rPr>
        <w:t>Luster</w:t>
      </w:r>
      <w:r w:rsidR="00C44438" w:rsidRPr="00A8062B">
        <w:rPr>
          <w:sz w:val="20"/>
          <w:szCs w:val="20"/>
          <w:lang w:val="en-US"/>
        </w:rPr>
        <w:t xml:space="preserve"> </w:t>
      </w:r>
      <w:r w:rsidRPr="00A8062B">
        <w:rPr>
          <w:sz w:val="20"/>
          <w:szCs w:val="20"/>
          <w:lang w:val="en-US"/>
        </w:rPr>
        <w:t xml:space="preserve">municipalities. </w:t>
      </w:r>
      <w:r w:rsidRPr="00D14815">
        <w:rPr>
          <w:sz w:val="20"/>
          <w:szCs w:val="20"/>
          <w:lang w:val="en-US"/>
        </w:rPr>
        <w:t xml:space="preserve">Their goal is to secure additional locations across Norway. Kitebrook's model involves acquiring property, collaborating with municipalities to obtain necessary permits and approvals, developing infrastructure, and securing </w:t>
      </w:r>
      <w:r w:rsidR="00083DA5">
        <w:rPr>
          <w:sz w:val="20"/>
          <w:szCs w:val="20"/>
          <w:lang w:val="en-US"/>
        </w:rPr>
        <w:t xml:space="preserve">multiple clean </w:t>
      </w:r>
      <w:r w:rsidRPr="00D14815">
        <w:rPr>
          <w:sz w:val="20"/>
          <w:szCs w:val="20"/>
          <w:lang w:val="en-US"/>
        </w:rPr>
        <w:t>power sources</w:t>
      </w:r>
      <w:r w:rsidR="00083DA5">
        <w:rPr>
          <w:sz w:val="20"/>
          <w:szCs w:val="20"/>
          <w:lang w:val="en-US"/>
        </w:rPr>
        <w:t xml:space="preserve"> for each site</w:t>
      </w:r>
      <w:r w:rsidRPr="00D14815">
        <w:rPr>
          <w:sz w:val="20"/>
          <w:szCs w:val="20"/>
          <w:lang w:val="en-US"/>
        </w:rPr>
        <w:t>.</w:t>
      </w:r>
      <w:r w:rsidR="00CC17BE">
        <w:rPr>
          <w:sz w:val="20"/>
          <w:szCs w:val="20"/>
          <w:lang w:val="en-US"/>
        </w:rPr>
        <w:t xml:space="preserve"> </w:t>
      </w:r>
    </w:p>
    <w:p w14:paraId="560AADDA" w14:textId="17F4D9A3" w:rsidR="00D14815" w:rsidRPr="00D14815" w:rsidRDefault="00D14815" w:rsidP="00D14815">
      <w:pPr>
        <w:rPr>
          <w:sz w:val="20"/>
          <w:szCs w:val="20"/>
          <w:lang w:val="en-US"/>
        </w:rPr>
      </w:pPr>
      <w:r w:rsidRPr="00D14815">
        <w:rPr>
          <w:b/>
          <w:bCs/>
          <w:sz w:val="20"/>
          <w:szCs w:val="20"/>
          <w:lang w:val="en-US"/>
        </w:rPr>
        <w:t xml:space="preserve">About Murphy and Conway: </w:t>
      </w:r>
      <w:r>
        <w:rPr>
          <w:b/>
          <w:bCs/>
          <w:sz w:val="20"/>
          <w:szCs w:val="20"/>
          <w:lang w:val="en-US"/>
        </w:rPr>
        <w:br/>
      </w:r>
      <w:r w:rsidRPr="00D14815">
        <w:rPr>
          <w:b/>
          <w:bCs/>
          <w:sz w:val="20"/>
          <w:szCs w:val="20"/>
          <w:lang w:val="en-US"/>
        </w:rPr>
        <w:t>Byrne Murphy</w:t>
      </w:r>
      <w:r w:rsidRPr="00D14815">
        <w:rPr>
          <w:sz w:val="20"/>
          <w:szCs w:val="20"/>
          <w:lang w:val="en-US"/>
        </w:rPr>
        <w:t xml:space="preserve"> is an entrepreneur with 35 years of experience in international development and investment. He has </w:t>
      </w:r>
      <w:r w:rsidR="00083DA5">
        <w:rPr>
          <w:sz w:val="20"/>
          <w:szCs w:val="20"/>
          <w:lang w:val="en-US"/>
        </w:rPr>
        <w:t xml:space="preserve">already </w:t>
      </w:r>
      <w:r w:rsidRPr="00D14815">
        <w:rPr>
          <w:sz w:val="20"/>
          <w:szCs w:val="20"/>
          <w:lang w:val="en-US"/>
        </w:rPr>
        <w:t xml:space="preserve">introduced American business concepts to Europe three times and has built two startups into companies valued at over one billion dollars. Murphy graduated </w:t>
      </w:r>
      <w:r w:rsidR="00AD71F3">
        <w:rPr>
          <w:sz w:val="20"/>
          <w:szCs w:val="20"/>
          <w:lang w:val="en-US"/>
        </w:rPr>
        <w:t>C</w:t>
      </w:r>
      <w:r w:rsidRPr="00D14815">
        <w:rPr>
          <w:sz w:val="20"/>
          <w:szCs w:val="20"/>
          <w:lang w:val="en-US"/>
        </w:rPr>
        <w:t xml:space="preserve">um </w:t>
      </w:r>
      <w:r w:rsidR="00AD71F3">
        <w:rPr>
          <w:sz w:val="20"/>
          <w:szCs w:val="20"/>
          <w:lang w:val="en-US"/>
        </w:rPr>
        <w:t>L</w:t>
      </w:r>
      <w:r w:rsidRPr="00D14815">
        <w:rPr>
          <w:sz w:val="20"/>
          <w:szCs w:val="20"/>
          <w:lang w:val="en-US"/>
        </w:rPr>
        <w:t>aude from Harvard College and holds an MBA from the Darden School of Business at the University of Virginia. He has received numerous awards for innovation, sustainability, and leadership.</w:t>
      </w:r>
      <w:r w:rsidR="008D023F">
        <w:rPr>
          <w:sz w:val="20"/>
          <w:szCs w:val="20"/>
          <w:lang w:val="en-US"/>
        </w:rPr>
        <w:t xml:space="preserve"> Murphy </w:t>
      </w:r>
      <w:r w:rsidR="00561B02">
        <w:rPr>
          <w:sz w:val="20"/>
          <w:szCs w:val="20"/>
          <w:lang w:val="en-US"/>
        </w:rPr>
        <w:t>is also the author of the highly acclaimed book “Le Deal”, publish</w:t>
      </w:r>
      <w:r w:rsidR="00AD71F3">
        <w:rPr>
          <w:sz w:val="20"/>
          <w:szCs w:val="20"/>
          <w:lang w:val="en-US"/>
        </w:rPr>
        <w:t>ed</w:t>
      </w:r>
      <w:r w:rsidR="00561B02">
        <w:rPr>
          <w:sz w:val="20"/>
          <w:szCs w:val="20"/>
          <w:lang w:val="en-US"/>
        </w:rPr>
        <w:t xml:space="preserve"> in 2008 an</w:t>
      </w:r>
      <w:r w:rsidR="00052223">
        <w:rPr>
          <w:sz w:val="20"/>
          <w:szCs w:val="20"/>
          <w:lang w:val="en-US"/>
        </w:rPr>
        <w:t>d</w:t>
      </w:r>
      <w:r w:rsidR="00561B02">
        <w:rPr>
          <w:sz w:val="20"/>
          <w:szCs w:val="20"/>
          <w:lang w:val="en-US"/>
        </w:rPr>
        <w:t xml:space="preserve"> republished in 2021. Le Deal </w:t>
      </w:r>
      <w:r w:rsidR="004603EC">
        <w:rPr>
          <w:sz w:val="20"/>
          <w:szCs w:val="20"/>
          <w:lang w:val="en-US"/>
        </w:rPr>
        <w:t>was awarded</w:t>
      </w:r>
      <w:r w:rsidR="00561B02">
        <w:rPr>
          <w:sz w:val="20"/>
          <w:szCs w:val="20"/>
          <w:lang w:val="en-US"/>
        </w:rPr>
        <w:t xml:space="preserve"> the Gold M</w:t>
      </w:r>
      <w:r w:rsidR="004603EC">
        <w:rPr>
          <w:sz w:val="20"/>
          <w:szCs w:val="20"/>
          <w:lang w:val="en-US"/>
        </w:rPr>
        <w:t>e</w:t>
      </w:r>
      <w:r w:rsidR="00561B02">
        <w:rPr>
          <w:sz w:val="20"/>
          <w:szCs w:val="20"/>
          <w:lang w:val="en-US"/>
        </w:rPr>
        <w:t>dal</w:t>
      </w:r>
      <w:r w:rsidR="004603EC">
        <w:rPr>
          <w:sz w:val="20"/>
          <w:szCs w:val="20"/>
          <w:lang w:val="en-US"/>
        </w:rPr>
        <w:t xml:space="preserve"> Axiom Prize</w:t>
      </w:r>
      <w:r w:rsidR="00052223">
        <w:rPr>
          <w:sz w:val="20"/>
          <w:szCs w:val="20"/>
          <w:lang w:val="en-US"/>
        </w:rPr>
        <w:t xml:space="preserve"> for Best Business Memoir. </w:t>
      </w:r>
    </w:p>
    <w:p w14:paraId="2EFE259A" w14:textId="0E6379A0" w:rsidR="00706979" w:rsidRPr="00D14815" w:rsidRDefault="00D14815" w:rsidP="00F52AF3">
      <w:pPr>
        <w:rPr>
          <w:sz w:val="20"/>
          <w:szCs w:val="20"/>
          <w:lang w:val="en-US"/>
        </w:rPr>
      </w:pPr>
      <w:r w:rsidRPr="00D14815">
        <w:rPr>
          <w:b/>
          <w:bCs/>
          <w:sz w:val="20"/>
          <w:szCs w:val="20"/>
          <w:lang w:val="en-US"/>
        </w:rPr>
        <w:t>William E. Conway</w:t>
      </w:r>
      <w:r w:rsidRPr="00D14815">
        <w:rPr>
          <w:sz w:val="20"/>
          <w:szCs w:val="20"/>
          <w:lang w:val="en-US"/>
        </w:rPr>
        <w:t>, Jr. is co-founder and co-chairman of Carlyle, a global investment firm with over $</w:t>
      </w:r>
      <w:r w:rsidR="00893D11">
        <w:rPr>
          <w:sz w:val="20"/>
          <w:szCs w:val="20"/>
          <w:lang w:val="en-US"/>
        </w:rPr>
        <w:t>47</w:t>
      </w:r>
      <w:r w:rsidRPr="00D14815">
        <w:rPr>
          <w:sz w:val="20"/>
          <w:szCs w:val="20"/>
          <w:lang w:val="en-US"/>
        </w:rPr>
        <w:t>0 billion in assets under management. Before establishing Carlyle in 1987, Conway was CFO of MCI Communications. He holds a bachelor's degree from Dartmouth College and an MBA in finance from the University of Chicago Booth School of Business.</w:t>
      </w:r>
    </w:p>
    <w:sectPr w:rsidR="00706979" w:rsidRPr="00D148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0B1B"/>
    <w:multiLevelType w:val="multilevel"/>
    <w:tmpl w:val="564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3A30"/>
    <w:multiLevelType w:val="multilevel"/>
    <w:tmpl w:val="E894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A5F55"/>
    <w:multiLevelType w:val="hybridMultilevel"/>
    <w:tmpl w:val="68A88B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B4266B9"/>
    <w:multiLevelType w:val="multilevel"/>
    <w:tmpl w:val="419A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277A86"/>
    <w:multiLevelType w:val="multilevel"/>
    <w:tmpl w:val="54C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842510">
    <w:abstractNumId w:val="0"/>
  </w:num>
  <w:num w:numId="2" w16cid:durableId="647323217">
    <w:abstractNumId w:val="4"/>
  </w:num>
  <w:num w:numId="3" w16cid:durableId="1751000542">
    <w:abstractNumId w:val="1"/>
  </w:num>
  <w:num w:numId="4" w16cid:durableId="1320617748">
    <w:abstractNumId w:val="2"/>
  </w:num>
  <w:num w:numId="5" w16cid:durableId="1074668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79"/>
    <w:rsid w:val="000172EE"/>
    <w:rsid w:val="00052223"/>
    <w:rsid w:val="00082F8E"/>
    <w:rsid w:val="00083345"/>
    <w:rsid w:val="00083DA5"/>
    <w:rsid w:val="000916AA"/>
    <w:rsid w:val="000B00FF"/>
    <w:rsid w:val="000B64AC"/>
    <w:rsid w:val="001464EA"/>
    <w:rsid w:val="00160336"/>
    <w:rsid w:val="00161860"/>
    <w:rsid w:val="00174CA5"/>
    <w:rsid w:val="00177546"/>
    <w:rsid w:val="001A36E1"/>
    <w:rsid w:val="001B0E6F"/>
    <w:rsid w:val="001B3A38"/>
    <w:rsid w:val="001C1E30"/>
    <w:rsid w:val="001C3990"/>
    <w:rsid w:val="001E0D5A"/>
    <w:rsid w:val="001E134F"/>
    <w:rsid w:val="00206BE7"/>
    <w:rsid w:val="00232C39"/>
    <w:rsid w:val="0024569D"/>
    <w:rsid w:val="0028332B"/>
    <w:rsid w:val="00285532"/>
    <w:rsid w:val="002930AA"/>
    <w:rsid w:val="002A0120"/>
    <w:rsid w:val="002A2F36"/>
    <w:rsid w:val="002A783C"/>
    <w:rsid w:val="002B4959"/>
    <w:rsid w:val="002B6779"/>
    <w:rsid w:val="002E0539"/>
    <w:rsid w:val="0030375E"/>
    <w:rsid w:val="00335D07"/>
    <w:rsid w:val="00342D8E"/>
    <w:rsid w:val="00344444"/>
    <w:rsid w:val="0035171F"/>
    <w:rsid w:val="003771EA"/>
    <w:rsid w:val="003816C9"/>
    <w:rsid w:val="003B3BC4"/>
    <w:rsid w:val="003B6EC9"/>
    <w:rsid w:val="003C7A2B"/>
    <w:rsid w:val="003E0411"/>
    <w:rsid w:val="003E1395"/>
    <w:rsid w:val="003E6AEC"/>
    <w:rsid w:val="003E7535"/>
    <w:rsid w:val="003F3ED2"/>
    <w:rsid w:val="003F77E9"/>
    <w:rsid w:val="004100DC"/>
    <w:rsid w:val="00421181"/>
    <w:rsid w:val="0044557D"/>
    <w:rsid w:val="004603EC"/>
    <w:rsid w:val="0046054C"/>
    <w:rsid w:val="004761D3"/>
    <w:rsid w:val="004915FA"/>
    <w:rsid w:val="00497E53"/>
    <w:rsid w:val="004A1988"/>
    <w:rsid w:val="004C57F2"/>
    <w:rsid w:val="004F04D2"/>
    <w:rsid w:val="0050726E"/>
    <w:rsid w:val="005141F2"/>
    <w:rsid w:val="0053785F"/>
    <w:rsid w:val="005406CE"/>
    <w:rsid w:val="005471BB"/>
    <w:rsid w:val="005530F0"/>
    <w:rsid w:val="00561B02"/>
    <w:rsid w:val="00572001"/>
    <w:rsid w:val="00593D1C"/>
    <w:rsid w:val="005A03AE"/>
    <w:rsid w:val="005A390A"/>
    <w:rsid w:val="005A6BA7"/>
    <w:rsid w:val="005B0D16"/>
    <w:rsid w:val="005C3D58"/>
    <w:rsid w:val="005D3EA4"/>
    <w:rsid w:val="005F2CBD"/>
    <w:rsid w:val="0060587B"/>
    <w:rsid w:val="0062540F"/>
    <w:rsid w:val="00631BFD"/>
    <w:rsid w:val="00633312"/>
    <w:rsid w:val="006432E3"/>
    <w:rsid w:val="00651BFD"/>
    <w:rsid w:val="006664C4"/>
    <w:rsid w:val="006B480B"/>
    <w:rsid w:val="006B5D13"/>
    <w:rsid w:val="006C1C1E"/>
    <w:rsid w:val="006E43B2"/>
    <w:rsid w:val="00704B36"/>
    <w:rsid w:val="00706979"/>
    <w:rsid w:val="007077F7"/>
    <w:rsid w:val="00711624"/>
    <w:rsid w:val="00714DE7"/>
    <w:rsid w:val="007166E2"/>
    <w:rsid w:val="00734E97"/>
    <w:rsid w:val="00752C56"/>
    <w:rsid w:val="007567B2"/>
    <w:rsid w:val="007627B4"/>
    <w:rsid w:val="00797C07"/>
    <w:rsid w:val="00805D57"/>
    <w:rsid w:val="008130A3"/>
    <w:rsid w:val="00835955"/>
    <w:rsid w:val="008377A6"/>
    <w:rsid w:val="00863FCD"/>
    <w:rsid w:val="00887CE8"/>
    <w:rsid w:val="00893D11"/>
    <w:rsid w:val="008D023F"/>
    <w:rsid w:val="008E5EB6"/>
    <w:rsid w:val="008F7E33"/>
    <w:rsid w:val="00903A96"/>
    <w:rsid w:val="0090430A"/>
    <w:rsid w:val="0095437F"/>
    <w:rsid w:val="00980321"/>
    <w:rsid w:val="00992F22"/>
    <w:rsid w:val="00995442"/>
    <w:rsid w:val="009C2ACC"/>
    <w:rsid w:val="009D260B"/>
    <w:rsid w:val="009E0497"/>
    <w:rsid w:val="009F5A1A"/>
    <w:rsid w:val="00A17C0A"/>
    <w:rsid w:val="00A215DB"/>
    <w:rsid w:val="00A51417"/>
    <w:rsid w:val="00A8062B"/>
    <w:rsid w:val="00A956E2"/>
    <w:rsid w:val="00A95D3C"/>
    <w:rsid w:val="00AD71F3"/>
    <w:rsid w:val="00AE17D7"/>
    <w:rsid w:val="00AE1BF5"/>
    <w:rsid w:val="00AE589F"/>
    <w:rsid w:val="00B05E9F"/>
    <w:rsid w:val="00B21018"/>
    <w:rsid w:val="00B501B2"/>
    <w:rsid w:val="00B51E68"/>
    <w:rsid w:val="00B537D6"/>
    <w:rsid w:val="00B63456"/>
    <w:rsid w:val="00B8489E"/>
    <w:rsid w:val="00BC52E0"/>
    <w:rsid w:val="00BC593C"/>
    <w:rsid w:val="00BD2367"/>
    <w:rsid w:val="00BE5F8A"/>
    <w:rsid w:val="00C02336"/>
    <w:rsid w:val="00C24833"/>
    <w:rsid w:val="00C264FD"/>
    <w:rsid w:val="00C2707D"/>
    <w:rsid w:val="00C30428"/>
    <w:rsid w:val="00C44438"/>
    <w:rsid w:val="00C573BA"/>
    <w:rsid w:val="00C867D8"/>
    <w:rsid w:val="00C94354"/>
    <w:rsid w:val="00CA4586"/>
    <w:rsid w:val="00CC17BE"/>
    <w:rsid w:val="00CD0BC7"/>
    <w:rsid w:val="00CE6DC1"/>
    <w:rsid w:val="00CF0E17"/>
    <w:rsid w:val="00D00232"/>
    <w:rsid w:val="00D14815"/>
    <w:rsid w:val="00D274BA"/>
    <w:rsid w:val="00D3113B"/>
    <w:rsid w:val="00D33EFD"/>
    <w:rsid w:val="00D35678"/>
    <w:rsid w:val="00D4669E"/>
    <w:rsid w:val="00D77192"/>
    <w:rsid w:val="00D95E5F"/>
    <w:rsid w:val="00DA3EBE"/>
    <w:rsid w:val="00DE193E"/>
    <w:rsid w:val="00DF4397"/>
    <w:rsid w:val="00E27FA3"/>
    <w:rsid w:val="00E52EED"/>
    <w:rsid w:val="00E7785E"/>
    <w:rsid w:val="00EA012D"/>
    <w:rsid w:val="00EC5D5D"/>
    <w:rsid w:val="00ED39B2"/>
    <w:rsid w:val="00EE606A"/>
    <w:rsid w:val="00EF7484"/>
    <w:rsid w:val="00F14823"/>
    <w:rsid w:val="00F34866"/>
    <w:rsid w:val="00F35EA8"/>
    <w:rsid w:val="00F52AF3"/>
    <w:rsid w:val="00F551AC"/>
    <w:rsid w:val="00FA14B3"/>
    <w:rsid w:val="00FC3915"/>
    <w:rsid w:val="00FD068B"/>
    <w:rsid w:val="00FF0731"/>
    <w:rsid w:val="00FF35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9D79"/>
  <w15:chartTrackingRefBased/>
  <w15:docId w15:val="{CDEA1984-4404-431B-A4F7-F8E08763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6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06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0697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0697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0697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069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069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069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0697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697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0697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0697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0697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0697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0697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0697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0697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06979"/>
    <w:rPr>
      <w:rFonts w:eastAsiaTheme="majorEastAsia" w:cstheme="majorBidi"/>
      <w:color w:val="272727" w:themeColor="text1" w:themeTint="D8"/>
    </w:rPr>
  </w:style>
  <w:style w:type="paragraph" w:styleId="Tittel">
    <w:name w:val="Title"/>
    <w:basedOn w:val="Normal"/>
    <w:next w:val="Normal"/>
    <w:link w:val="TittelTegn"/>
    <w:uiPriority w:val="10"/>
    <w:qFormat/>
    <w:rsid w:val="00706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0697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0697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0697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0697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06979"/>
    <w:rPr>
      <w:i/>
      <w:iCs/>
      <w:color w:val="404040" w:themeColor="text1" w:themeTint="BF"/>
    </w:rPr>
  </w:style>
  <w:style w:type="paragraph" w:styleId="Listeavsnitt">
    <w:name w:val="List Paragraph"/>
    <w:basedOn w:val="Normal"/>
    <w:uiPriority w:val="34"/>
    <w:qFormat/>
    <w:rsid w:val="00706979"/>
    <w:pPr>
      <w:ind w:left="720"/>
      <w:contextualSpacing/>
    </w:pPr>
  </w:style>
  <w:style w:type="character" w:styleId="Sterkutheving">
    <w:name w:val="Intense Emphasis"/>
    <w:basedOn w:val="Standardskriftforavsnitt"/>
    <w:uiPriority w:val="21"/>
    <w:qFormat/>
    <w:rsid w:val="00706979"/>
    <w:rPr>
      <w:i/>
      <w:iCs/>
      <w:color w:val="0F4761" w:themeColor="accent1" w:themeShade="BF"/>
    </w:rPr>
  </w:style>
  <w:style w:type="paragraph" w:styleId="Sterktsitat">
    <w:name w:val="Intense Quote"/>
    <w:basedOn w:val="Normal"/>
    <w:next w:val="Normal"/>
    <w:link w:val="SterktsitatTegn"/>
    <w:uiPriority w:val="30"/>
    <w:qFormat/>
    <w:rsid w:val="00706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06979"/>
    <w:rPr>
      <w:i/>
      <w:iCs/>
      <w:color w:val="0F4761" w:themeColor="accent1" w:themeShade="BF"/>
    </w:rPr>
  </w:style>
  <w:style w:type="character" w:styleId="Sterkreferanse">
    <w:name w:val="Intense Reference"/>
    <w:basedOn w:val="Standardskriftforavsnitt"/>
    <w:uiPriority w:val="32"/>
    <w:qFormat/>
    <w:rsid w:val="00706979"/>
    <w:rPr>
      <w:b/>
      <w:bCs/>
      <w:smallCaps/>
      <w:color w:val="0F4761" w:themeColor="accent1" w:themeShade="BF"/>
      <w:spacing w:val="5"/>
    </w:rPr>
  </w:style>
  <w:style w:type="character" w:styleId="Hyperkobling">
    <w:name w:val="Hyperlink"/>
    <w:basedOn w:val="Standardskriftforavsnitt"/>
    <w:uiPriority w:val="99"/>
    <w:unhideWhenUsed/>
    <w:rsid w:val="005471BB"/>
    <w:rPr>
      <w:color w:val="467886" w:themeColor="hyperlink"/>
      <w:u w:val="single"/>
    </w:rPr>
  </w:style>
  <w:style w:type="character" w:styleId="Ulstomtale">
    <w:name w:val="Unresolved Mention"/>
    <w:basedOn w:val="Standardskriftforavsnitt"/>
    <w:uiPriority w:val="99"/>
    <w:semiHidden/>
    <w:unhideWhenUsed/>
    <w:rsid w:val="005471BB"/>
    <w:rPr>
      <w:color w:val="605E5C"/>
      <w:shd w:val="clear" w:color="auto" w:fill="E1DFDD"/>
    </w:rPr>
  </w:style>
  <w:style w:type="paragraph" w:styleId="NormalWeb">
    <w:name w:val="Normal (Web)"/>
    <w:basedOn w:val="Normal"/>
    <w:uiPriority w:val="99"/>
    <w:semiHidden/>
    <w:unhideWhenUsed/>
    <w:rsid w:val="00F52AF3"/>
    <w:rPr>
      <w:rFonts w:ascii="Times New Roman" w:hAnsi="Times New Roman" w:cs="Times New Roman"/>
      <w:sz w:val="24"/>
      <w:szCs w:val="24"/>
    </w:rPr>
  </w:style>
  <w:style w:type="paragraph" w:styleId="Revisjon">
    <w:name w:val="Revision"/>
    <w:hidden/>
    <w:uiPriority w:val="99"/>
    <w:semiHidden/>
    <w:rsid w:val="0035171F"/>
    <w:pPr>
      <w:spacing w:after="0" w:line="240" w:lineRule="auto"/>
    </w:pPr>
  </w:style>
  <w:style w:type="character" w:styleId="Merknadsreferanse">
    <w:name w:val="annotation reference"/>
    <w:basedOn w:val="Standardskriftforavsnitt"/>
    <w:uiPriority w:val="99"/>
    <w:semiHidden/>
    <w:unhideWhenUsed/>
    <w:rsid w:val="0060587B"/>
    <w:rPr>
      <w:sz w:val="16"/>
      <w:szCs w:val="16"/>
    </w:rPr>
  </w:style>
  <w:style w:type="paragraph" w:styleId="Merknadstekst">
    <w:name w:val="annotation text"/>
    <w:basedOn w:val="Normal"/>
    <w:link w:val="MerknadstekstTegn"/>
    <w:uiPriority w:val="99"/>
    <w:semiHidden/>
    <w:unhideWhenUsed/>
    <w:rsid w:val="0060587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60587B"/>
    <w:rPr>
      <w:sz w:val="20"/>
      <w:szCs w:val="20"/>
    </w:rPr>
  </w:style>
  <w:style w:type="paragraph" w:styleId="Kommentaremne">
    <w:name w:val="annotation subject"/>
    <w:basedOn w:val="Merknadstekst"/>
    <w:next w:val="Merknadstekst"/>
    <w:link w:val="KommentaremneTegn"/>
    <w:uiPriority w:val="99"/>
    <w:semiHidden/>
    <w:unhideWhenUsed/>
    <w:rsid w:val="0060587B"/>
    <w:rPr>
      <w:b/>
      <w:bCs/>
    </w:rPr>
  </w:style>
  <w:style w:type="character" w:customStyle="1" w:styleId="KommentaremneTegn">
    <w:name w:val="Kommentaremne Tegn"/>
    <w:basedOn w:val="MerknadstekstTegn"/>
    <w:link w:val="Kommentaremne"/>
    <w:uiPriority w:val="99"/>
    <w:semiHidden/>
    <w:rsid w:val="006058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61690">
      <w:bodyDiv w:val="1"/>
      <w:marLeft w:val="0"/>
      <w:marRight w:val="0"/>
      <w:marTop w:val="0"/>
      <w:marBottom w:val="0"/>
      <w:divBdr>
        <w:top w:val="none" w:sz="0" w:space="0" w:color="auto"/>
        <w:left w:val="none" w:sz="0" w:space="0" w:color="auto"/>
        <w:bottom w:val="none" w:sz="0" w:space="0" w:color="auto"/>
        <w:right w:val="none" w:sz="0" w:space="0" w:color="auto"/>
      </w:divBdr>
    </w:div>
    <w:div w:id="569656345">
      <w:bodyDiv w:val="1"/>
      <w:marLeft w:val="0"/>
      <w:marRight w:val="0"/>
      <w:marTop w:val="0"/>
      <w:marBottom w:val="0"/>
      <w:divBdr>
        <w:top w:val="none" w:sz="0" w:space="0" w:color="auto"/>
        <w:left w:val="none" w:sz="0" w:space="0" w:color="auto"/>
        <w:bottom w:val="none" w:sz="0" w:space="0" w:color="auto"/>
        <w:right w:val="none" w:sz="0" w:space="0" w:color="auto"/>
      </w:divBdr>
    </w:div>
    <w:div w:id="668868940">
      <w:bodyDiv w:val="1"/>
      <w:marLeft w:val="0"/>
      <w:marRight w:val="0"/>
      <w:marTop w:val="0"/>
      <w:marBottom w:val="0"/>
      <w:divBdr>
        <w:top w:val="none" w:sz="0" w:space="0" w:color="auto"/>
        <w:left w:val="none" w:sz="0" w:space="0" w:color="auto"/>
        <w:bottom w:val="none" w:sz="0" w:space="0" w:color="auto"/>
        <w:right w:val="none" w:sz="0" w:space="0" w:color="auto"/>
      </w:divBdr>
      <w:divsChild>
        <w:div w:id="2131125947">
          <w:marLeft w:val="0"/>
          <w:marRight w:val="0"/>
          <w:marTop w:val="0"/>
          <w:marBottom w:val="0"/>
          <w:divBdr>
            <w:top w:val="none" w:sz="0" w:space="0" w:color="auto"/>
            <w:left w:val="none" w:sz="0" w:space="0" w:color="auto"/>
            <w:bottom w:val="none" w:sz="0" w:space="0" w:color="auto"/>
            <w:right w:val="none" w:sz="0" w:space="0" w:color="auto"/>
          </w:divBdr>
        </w:div>
      </w:divsChild>
    </w:div>
    <w:div w:id="828011914">
      <w:bodyDiv w:val="1"/>
      <w:marLeft w:val="0"/>
      <w:marRight w:val="0"/>
      <w:marTop w:val="0"/>
      <w:marBottom w:val="0"/>
      <w:divBdr>
        <w:top w:val="none" w:sz="0" w:space="0" w:color="auto"/>
        <w:left w:val="none" w:sz="0" w:space="0" w:color="auto"/>
        <w:bottom w:val="none" w:sz="0" w:space="0" w:color="auto"/>
        <w:right w:val="none" w:sz="0" w:space="0" w:color="auto"/>
      </w:divBdr>
    </w:div>
    <w:div w:id="10664150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825">
          <w:marLeft w:val="0"/>
          <w:marRight w:val="0"/>
          <w:marTop w:val="0"/>
          <w:marBottom w:val="0"/>
          <w:divBdr>
            <w:top w:val="none" w:sz="0" w:space="0" w:color="auto"/>
            <w:left w:val="none" w:sz="0" w:space="0" w:color="auto"/>
            <w:bottom w:val="none" w:sz="0" w:space="0" w:color="auto"/>
            <w:right w:val="none" w:sz="0" w:space="0" w:color="auto"/>
          </w:divBdr>
          <w:divsChild>
            <w:div w:id="103767890">
              <w:marLeft w:val="0"/>
              <w:marRight w:val="0"/>
              <w:marTop w:val="0"/>
              <w:marBottom w:val="0"/>
              <w:divBdr>
                <w:top w:val="none" w:sz="0" w:space="0" w:color="auto"/>
                <w:left w:val="none" w:sz="0" w:space="0" w:color="auto"/>
                <w:bottom w:val="none" w:sz="0" w:space="0" w:color="auto"/>
                <w:right w:val="none" w:sz="0" w:space="0" w:color="auto"/>
              </w:divBdr>
              <w:divsChild>
                <w:div w:id="5676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2063">
          <w:marLeft w:val="0"/>
          <w:marRight w:val="0"/>
          <w:marTop w:val="0"/>
          <w:marBottom w:val="0"/>
          <w:divBdr>
            <w:top w:val="none" w:sz="0" w:space="0" w:color="auto"/>
            <w:left w:val="none" w:sz="0" w:space="0" w:color="auto"/>
            <w:bottom w:val="none" w:sz="0" w:space="0" w:color="auto"/>
            <w:right w:val="none" w:sz="0" w:space="0" w:color="auto"/>
          </w:divBdr>
          <w:divsChild>
            <w:div w:id="1093940109">
              <w:marLeft w:val="0"/>
              <w:marRight w:val="0"/>
              <w:marTop w:val="0"/>
              <w:marBottom w:val="0"/>
              <w:divBdr>
                <w:top w:val="none" w:sz="0" w:space="0" w:color="auto"/>
                <w:left w:val="none" w:sz="0" w:space="0" w:color="auto"/>
                <w:bottom w:val="none" w:sz="0" w:space="0" w:color="auto"/>
                <w:right w:val="none" w:sz="0" w:space="0" w:color="auto"/>
              </w:divBdr>
              <w:divsChild>
                <w:div w:id="1123694834">
                  <w:marLeft w:val="0"/>
                  <w:marRight w:val="0"/>
                  <w:marTop w:val="0"/>
                  <w:marBottom w:val="0"/>
                  <w:divBdr>
                    <w:top w:val="none" w:sz="0" w:space="0" w:color="auto"/>
                    <w:left w:val="none" w:sz="0" w:space="0" w:color="auto"/>
                    <w:bottom w:val="none" w:sz="0" w:space="0" w:color="auto"/>
                    <w:right w:val="none" w:sz="0" w:space="0" w:color="auto"/>
                  </w:divBdr>
                  <w:divsChild>
                    <w:div w:id="1748305682">
                      <w:marLeft w:val="0"/>
                      <w:marRight w:val="0"/>
                      <w:marTop w:val="0"/>
                      <w:marBottom w:val="0"/>
                      <w:divBdr>
                        <w:top w:val="none" w:sz="0" w:space="0" w:color="auto"/>
                        <w:left w:val="none" w:sz="0" w:space="0" w:color="auto"/>
                        <w:bottom w:val="none" w:sz="0" w:space="0" w:color="auto"/>
                        <w:right w:val="none" w:sz="0" w:space="0" w:color="auto"/>
                      </w:divBdr>
                      <w:divsChild>
                        <w:div w:id="1159927589">
                          <w:marLeft w:val="0"/>
                          <w:marRight w:val="0"/>
                          <w:marTop w:val="0"/>
                          <w:marBottom w:val="0"/>
                          <w:divBdr>
                            <w:top w:val="none" w:sz="0" w:space="0" w:color="auto"/>
                            <w:left w:val="none" w:sz="0" w:space="0" w:color="auto"/>
                            <w:bottom w:val="none" w:sz="0" w:space="0" w:color="auto"/>
                            <w:right w:val="none" w:sz="0" w:space="0" w:color="auto"/>
                          </w:divBdr>
                        </w:div>
                        <w:div w:id="1911957527">
                          <w:marLeft w:val="0"/>
                          <w:marRight w:val="0"/>
                          <w:marTop w:val="0"/>
                          <w:marBottom w:val="0"/>
                          <w:divBdr>
                            <w:top w:val="none" w:sz="0" w:space="0" w:color="auto"/>
                            <w:left w:val="none" w:sz="0" w:space="0" w:color="auto"/>
                            <w:bottom w:val="none" w:sz="0" w:space="0" w:color="auto"/>
                            <w:right w:val="none" w:sz="0" w:space="0" w:color="auto"/>
                          </w:divBdr>
                        </w:div>
                        <w:div w:id="2094929945">
                          <w:marLeft w:val="0"/>
                          <w:marRight w:val="0"/>
                          <w:marTop w:val="0"/>
                          <w:marBottom w:val="0"/>
                          <w:divBdr>
                            <w:top w:val="none" w:sz="0" w:space="0" w:color="auto"/>
                            <w:left w:val="none" w:sz="0" w:space="0" w:color="auto"/>
                            <w:bottom w:val="none" w:sz="0" w:space="0" w:color="auto"/>
                            <w:right w:val="none" w:sz="0" w:space="0" w:color="auto"/>
                          </w:divBdr>
                        </w:div>
                        <w:div w:id="187062992">
                          <w:marLeft w:val="0"/>
                          <w:marRight w:val="0"/>
                          <w:marTop w:val="0"/>
                          <w:marBottom w:val="0"/>
                          <w:divBdr>
                            <w:top w:val="none" w:sz="0" w:space="0" w:color="auto"/>
                            <w:left w:val="none" w:sz="0" w:space="0" w:color="auto"/>
                            <w:bottom w:val="none" w:sz="0" w:space="0" w:color="auto"/>
                            <w:right w:val="none" w:sz="0" w:space="0" w:color="auto"/>
                          </w:divBdr>
                        </w:div>
                        <w:div w:id="2036076021">
                          <w:marLeft w:val="0"/>
                          <w:marRight w:val="0"/>
                          <w:marTop w:val="0"/>
                          <w:marBottom w:val="0"/>
                          <w:divBdr>
                            <w:top w:val="none" w:sz="0" w:space="0" w:color="auto"/>
                            <w:left w:val="none" w:sz="0" w:space="0" w:color="auto"/>
                            <w:bottom w:val="none" w:sz="0" w:space="0" w:color="auto"/>
                            <w:right w:val="none" w:sz="0" w:space="0" w:color="auto"/>
                          </w:divBdr>
                        </w:div>
                        <w:div w:id="19058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4400">
          <w:marLeft w:val="0"/>
          <w:marRight w:val="0"/>
          <w:marTop w:val="150"/>
          <w:marBottom w:val="0"/>
          <w:divBdr>
            <w:top w:val="none" w:sz="0" w:space="0" w:color="auto"/>
            <w:left w:val="none" w:sz="0" w:space="0" w:color="auto"/>
            <w:bottom w:val="none" w:sz="0" w:space="0" w:color="auto"/>
            <w:right w:val="none" w:sz="0" w:space="0" w:color="auto"/>
          </w:divBdr>
          <w:divsChild>
            <w:div w:id="1779593222">
              <w:marLeft w:val="0"/>
              <w:marRight w:val="0"/>
              <w:marTop w:val="0"/>
              <w:marBottom w:val="0"/>
              <w:divBdr>
                <w:top w:val="none" w:sz="0" w:space="0" w:color="auto"/>
                <w:left w:val="none" w:sz="0" w:space="0" w:color="auto"/>
                <w:bottom w:val="none" w:sz="0" w:space="0" w:color="auto"/>
                <w:right w:val="none" w:sz="0" w:space="0" w:color="auto"/>
              </w:divBdr>
              <w:divsChild>
                <w:div w:id="1917788752">
                  <w:marLeft w:val="0"/>
                  <w:marRight w:val="0"/>
                  <w:marTop w:val="0"/>
                  <w:marBottom w:val="0"/>
                  <w:divBdr>
                    <w:top w:val="none" w:sz="0" w:space="0" w:color="auto"/>
                    <w:left w:val="none" w:sz="0" w:space="0" w:color="auto"/>
                    <w:bottom w:val="none" w:sz="0" w:space="0" w:color="auto"/>
                    <w:right w:val="none" w:sz="0" w:space="0" w:color="auto"/>
                  </w:divBdr>
                  <w:divsChild>
                    <w:div w:id="512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2310">
              <w:marLeft w:val="0"/>
              <w:marRight w:val="0"/>
              <w:marTop w:val="0"/>
              <w:marBottom w:val="450"/>
              <w:divBdr>
                <w:top w:val="none" w:sz="0" w:space="0" w:color="auto"/>
                <w:left w:val="none" w:sz="0" w:space="0" w:color="auto"/>
                <w:bottom w:val="none" w:sz="0" w:space="0" w:color="auto"/>
                <w:right w:val="none" w:sz="0" w:space="0" w:color="auto"/>
              </w:divBdr>
              <w:divsChild>
                <w:div w:id="739133847">
                  <w:marLeft w:val="0"/>
                  <w:marRight w:val="0"/>
                  <w:marTop w:val="0"/>
                  <w:marBottom w:val="0"/>
                  <w:divBdr>
                    <w:top w:val="none" w:sz="0" w:space="0" w:color="auto"/>
                    <w:left w:val="none" w:sz="0" w:space="0" w:color="auto"/>
                    <w:bottom w:val="none" w:sz="0" w:space="0" w:color="auto"/>
                    <w:right w:val="none" w:sz="0" w:space="0" w:color="auto"/>
                  </w:divBdr>
                  <w:divsChild>
                    <w:div w:id="1279143326">
                      <w:marLeft w:val="0"/>
                      <w:marRight w:val="0"/>
                      <w:marTop w:val="0"/>
                      <w:marBottom w:val="0"/>
                      <w:divBdr>
                        <w:top w:val="none" w:sz="0" w:space="0" w:color="auto"/>
                        <w:left w:val="none" w:sz="0" w:space="0" w:color="auto"/>
                        <w:bottom w:val="none" w:sz="0" w:space="0" w:color="auto"/>
                        <w:right w:val="none" w:sz="0" w:space="0" w:color="auto"/>
                      </w:divBdr>
                      <w:divsChild>
                        <w:div w:id="226190932">
                          <w:marLeft w:val="0"/>
                          <w:marRight w:val="0"/>
                          <w:marTop w:val="0"/>
                          <w:marBottom w:val="0"/>
                          <w:divBdr>
                            <w:top w:val="none" w:sz="0" w:space="0" w:color="auto"/>
                            <w:left w:val="none" w:sz="0" w:space="0" w:color="auto"/>
                            <w:bottom w:val="none" w:sz="0" w:space="0" w:color="auto"/>
                            <w:right w:val="none" w:sz="0" w:space="0" w:color="auto"/>
                          </w:divBdr>
                          <w:divsChild>
                            <w:div w:id="1355879780">
                              <w:marLeft w:val="0"/>
                              <w:marRight w:val="0"/>
                              <w:marTop w:val="0"/>
                              <w:marBottom w:val="0"/>
                              <w:divBdr>
                                <w:top w:val="none" w:sz="0" w:space="0" w:color="auto"/>
                                <w:left w:val="none" w:sz="0" w:space="0" w:color="auto"/>
                                <w:bottom w:val="none" w:sz="0" w:space="0" w:color="auto"/>
                                <w:right w:val="none" w:sz="0" w:space="0" w:color="auto"/>
                              </w:divBdr>
                              <w:divsChild>
                                <w:div w:id="1740203937">
                                  <w:marLeft w:val="0"/>
                                  <w:marRight w:val="0"/>
                                  <w:marTop w:val="0"/>
                                  <w:marBottom w:val="150"/>
                                  <w:divBdr>
                                    <w:top w:val="none" w:sz="0" w:space="0" w:color="auto"/>
                                    <w:left w:val="none" w:sz="0" w:space="0" w:color="auto"/>
                                    <w:bottom w:val="none" w:sz="0" w:space="0" w:color="auto"/>
                                    <w:right w:val="none" w:sz="0" w:space="0" w:color="auto"/>
                                  </w:divBdr>
                                  <w:divsChild>
                                    <w:div w:id="1709523401">
                                      <w:marLeft w:val="0"/>
                                      <w:marRight w:val="0"/>
                                      <w:marTop w:val="0"/>
                                      <w:marBottom w:val="0"/>
                                      <w:divBdr>
                                        <w:top w:val="none" w:sz="0" w:space="0" w:color="auto"/>
                                        <w:left w:val="none" w:sz="0" w:space="0" w:color="auto"/>
                                        <w:bottom w:val="none" w:sz="0" w:space="0" w:color="auto"/>
                                        <w:right w:val="none" w:sz="0" w:space="0" w:color="auto"/>
                                      </w:divBdr>
                                      <w:divsChild>
                                        <w:div w:id="4262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951">
                                  <w:marLeft w:val="0"/>
                                  <w:marRight w:val="0"/>
                                  <w:marTop w:val="0"/>
                                  <w:marBottom w:val="0"/>
                                  <w:divBdr>
                                    <w:top w:val="none" w:sz="0" w:space="0" w:color="auto"/>
                                    <w:left w:val="none" w:sz="0" w:space="0" w:color="auto"/>
                                    <w:bottom w:val="none" w:sz="0" w:space="0" w:color="auto"/>
                                    <w:right w:val="none" w:sz="0" w:space="0" w:color="auto"/>
                                  </w:divBdr>
                                  <w:divsChild>
                                    <w:div w:id="2083286426">
                                      <w:marLeft w:val="0"/>
                                      <w:marRight w:val="0"/>
                                      <w:marTop w:val="0"/>
                                      <w:marBottom w:val="0"/>
                                      <w:divBdr>
                                        <w:top w:val="none" w:sz="0" w:space="0" w:color="auto"/>
                                        <w:left w:val="none" w:sz="0" w:space="0" w:color="auto"/>
                                        <w:bottom w:val="none" w:sz="0" w:space="0" w:color="auto"/>
                                        <w:right w:val="none" w:sz="0" w:space="0" w:color="auto"/>
                                      </w:divBdr>
                                      <w:divsChild>
                                        <w:div w:id="568416962">
                                          <w:marLeft w:val="0"/>
                                          <w:marRight w:val="0"/>
                                          <w:marTop w:val="0"/>
                                          <w:marBottom w:val="0"/>
                                          <w:divBdr>
                                            <w:top w:val="none" w:sz="0" w:space="0" w:color="auto"/>
                                            <w:left w:val="none" w:sz="0" w:space="0" w:color="auto"/>
                                            <w:bottom w:val="none" w:sz="0" w:space="0" w:color="auto"/>
                                            <w:right w:val="none" w:sz="0" w:space="0" w:color="auto"/>
                                          </w:divBdr>
                                        </w:div>
                                        <w:div w:id="1590892122">
                                          <w:marLeft w:val="150"/>
                                          <w:marRight w:val="0"/>
                                          <w:marTop w:val="0"/>
                                          <w:marBottom w:val="0"/>
                                          <w:divBdr>
                                            <w:top w:val="none" w:sz="0" w:space="0" w:color="auto"/>
                                            <w:left w:val="none" w:sz="0" w:space="0" w:color="auto"/>
                                            <w:bottom w:val="none" w:sz="0" w:space="0" w:color="auto"/>
                                            <w:right w:val="none" w:sz="0" w:space="0" w:color="auto"/>
                                          </w:divBdr>
                                        </w:div>
                                      </w:divsChild>
                                    </w:div>
                                    <w:div w:id="11172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6364">
                              <w:marLeft w:val="0"/>
                              <w:marRight w:val="0"/>
                              <w:marTop w:val="0"/>
                              <w:marBottom w:val="0"/>
                              <w:divBdr>
                                <w:top w:val="none" w:sz="0" w:space="0" w:color="auto"/>
                                <w:left w:val="none" w:sz="0" w:space="0" w:color="auto"/>
                                <w:bottom w:val="none" w:sz="0" w:space="0" w:color="auto"/>
                                <w:right w:val="none" w:sz="0" w:space="0" w:color="auto"/>
                              </w:divBdr>
                              <w:divsChild>
                                <w:div w:id="649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843904">
      <w:bodyDiv w:val="1"/>
      <w:marLeft w:val="0"/>
      <w:marRight w:val="0"/>
      <w:marTop w:val="0"/>
      <w:marBottom w:val="0"/>
      <w:divBdr>
        <w:top w:val="none" w:sz="0" w:space="0" w:color="auto"/>
        <w:left w:val="none" w:sz="0" w:space="0" w:color="auto"/>
        <w:bottom w:val="none" w:sz="0" w:space="0" w:color="auto"/>
        <w:right w:val="none" w:sz="0" w:space="0" w:color="auto"/>
      </w:divBdr>
    </w:div>
    <w:div w:id="1379428288">
      <w:bodyDiv w:val="1"/>
      <w:marLeft w:val="0"/>
      <w:marRight w:val="0"/>
      <w:marTop w:val="0"/>
      <w:marBottom w:val="0"/>
      <w:divBdr>
        <w:top w:val="none" w:sz="0" w:space="0" w:color="auto"/>
        <w:left w:val="none" w:sz="0" w:space="0" w:color="auto"/>
        <w:bottom w:val="none" w:sz="0" w:space="0" w:color="auto"/>
        <w:right w:val="none" w:sz="0" w:space="0" w:color="auto"/>
      </w:divBdr>
    </w:div>
    <w:div w:id="1500195759">
      <w:bodyDiv w:val="1"/>
      <w:marLeft w:val="0"/>
      <w:marRight w:val="0"/>
      <w:marTop w:val="0"/>
      <w:marBottom w:val="0"/>
      <w:divBdr>
        <w:top w:val="none" w:sz="0" w:space="0" w:color="auto"/>
        <w:left w:val="none" w:sz="0" w:space="0" w:color="auto"/>
        <w:bottom w:val="none" w:sz="0" w:space="0" w:color="auto"/>
        <w:right w:val="none" w:sz="0" w:space="0" w:color="auto"/>
      </w:divBdr>
      <w:divsChild>
        <w:div w:id="488638204">
          <w:marLeft w:val="0"/>
          <w:marRight w:val="0"/>
          <w:marTop w:val="0"/>
          <w:marBottom w:val="0"/>
          <w:divBdr>
            <w:top w:val="none" w:sz="0" w:space="0" w:color="auto"/>
            <w:left w:val="none" w:sz="0" w:space="0" w:color="auto"/>
            <w:bottom w:val="none" w:sz="0" w:space="0" w:color="auto"/>
            <w:right w:val="none" w:sz="0" w:space="0" w:color="auto"/>
          </w:divBdr>
          <w:divsChild>
            <w:div w:id="1362778796">
              <w:marLeft w:val="0"/>
              <w:marRight w:val="0"/>
              <w:marTop w:val="0"/>
              <w:marBottom w:val="0"/>
              <w:divBdr>
                <w:top w:val="none" w:sz="0" w:space="0" w:color="auto"/>
                <w:left w:val="none" w:sz="0" w:space="0" w:color="auto"/>
                <w:bottom w:val="none" w:sz="0" w:space="0" w:color="auto"/>
                <w:right w:val="none" w:sz="0" w:space="0" w:color="auto"/>
              </w:divBdr>
              <w:divsChild>
                <w:div w:id="4531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6635">
          <w:marLeft w:val="0"/>
          <w:marRight w:val="0"/>
          <w:marTop w:val="0"/>
          <w:marBottom w:val="0"/>
          <w:divBdr>
            <w:top w:val="none" w:sz="0" w:space="0" w:color="auto"/>
            <w:left w:val="none" w:sz="0" w:space="0" w:color="auto"/>
            <w:bottom w:val="none" w:sz="0" w:space="0" w:color="auto"/>
            <w:right w:val="none" w:sz="0" w:space="0" w:color="auto"/>
          </w:divBdr>
          <w:divsChild>
            <w:div w:id="2143032598">
              <w:marLeft w:val="0"/>
              <w:marRight w:val="0"/>
              <w:marTop w:val="0"/>
              <w:marBottom w:val="0"/>
              <w:divBdr>
                <w:top w:val="none" w:sz="0" w:space="0" w:color="auto"/>
                <w:left w:val="none" w:sz="0" w:space="0" w:color="auto"/>
                <w:bottom w:val="none" w:sz="0" w:space="0" w:color="auto"/>
                <w:right w:val="none" w:sz="0" w:space="0" w:color="auto"/>
              </w:divBdr>
              <w:divsChild>
                <w:div w:id="41444803">
                  <w:marLeft w:val="0"/>
                  <w:marRight w:val="0"/>
                  <w:marTop w:val="0"/>
                  <w:marBottom w:val="0"/>
                  <w:divBdr>
                    <w:top w:val="none" w:sz="0" w:space="0" w:color="auto"/>
                    <w:left w:val="none" w:sz="0" w:space="0" w:color="auto"/>
                    <w:bottom w:val="none" w:sz="0" w:space="0" w:color="auto"/>
                    <w:right w:val="none" w:sz="0" w:space="0" w:color="auto"/>
                  </w:divBdr>
                  <w:divsChild>
                    <w:div w:id="6642578">
                      <w:marLeft w:val="0"/>
                      <w:marRight w:val="0"/>
                      <w:marTop w:val="0"/>
                      <w:marBottom w:val="0"/>
                      <w:divBdr>
                        <w:top w:val="none" w:sz="0" w:space="0" w:color="auto"/>
                        <w:left w:val="none" w:sz="0" w:space="0" w:color="auto"/>
                        <w:bottom w:val="none" w:sz="0" w:space="0" w:color="auto"/>
                        <w:right w:val="none" w:sz="0" w:space="0" w:color="auto"/>
                      </w:divBdr>
                      <w:divsChild>
                        <w:div w:id="128133429">
                          <w:marLeft w:val="0"/>
                          <w:marRight w:val="0"/>
                          <w:marTop w:val="0"/>
                          <w:marBottom w:val="0"/>
                          <w:divBdr>
                            <w:top w:val="none" w:sz="0" w:space="0" w:color="auto"/>
                            <w:left w:val="none" w:sz="0" w:space="0" w:color="auto"/>
                            <w:bottom w:val="none" w:sz="0" w:space="0" w:color="auto"/>
                            <w:right w:val="none" w:sz="0" w:space="0" w:color="auto"/>
                          </w:divBdr>
                        </w:div>
                        <w:div w:id="1910380966">
                          <w:marLeft w:val="0"/>
                          <w:marRight w:val="0"/>
                          <w:marTop w:val="0"/>
                          <w:marBottom w:val="0"/>
                          <w:divBdr>
                            <w:top w:val="none" w:sz="0" w:space="0" w:color="auto"/>
                            <w:left w:val="none" w:sz="0" w:space="0" w:color="auto"/>
                            <w:bottom w:val="none" w:sz="0" w:space="0" w:color="auto"/>
                            <w:right w:val="none" w:sz="0" w:space="0" w:color="auto"/>
                          </w:divBdr>
                        </w:div>
                        <w:div w:id="385223437">
                          <w:marLeft w:val="0"/>
                          <w:marRight w:val="0"/>
                          <w:marTop w:val="0"/>
                          <w:marBottom w:val="0"/>
                          <w:divBdr>
                            <w:top w:val="none" w:sz="0" w:space="0" w:color="auto"/>
                            <w:left w:val="none" w:sz="0" w:space="0" w:color="auto"/>
                            <w:bottom w:val="none" w:sz="0" w:space="0" w:color="auto"/>
                            <w:right w:val="none" w:sz="0" w:space="0" w:color="auto"/>
                          </w:divBdr>
                        </w:div>
                        <w:div w:id="70470947">
                          <w:marLeft w:val="0"/>
                          <w:marRight w:val="0"/>
                          <w:marTop w:val="0"/>
                          <w:marBottom w:val="0"/>
                          <w:divBdr>
                            <w:top w:val="none" w:sz="0" w:space="0" w:color="auto"/>
                            <w:left w:val="none" w:sz="0" w:space="0" w:color="auto"/>
                            <w:bottom w:val="none" w:sz="0" w:space="0" w:color="auto"/>
                            <w:right w:val="none" w:sz="0" w:space="0" w:color="auto"/>
                          </w:divBdr>
                        </w:div>
                        <w:div w:id="1724870014">
                          <w:marLeft w:val="0"/>
                          <w:marRight w:val="0"/>
                          <w:marTop w:val="0"/>
                          <w:marBottom w:val="0"/>
                          <w:divBdr>
                            <w:top w:val="none" w:sz="0" w:space="0" w:color="auto"/>
                            <w:left w:val="none" w:sz="0" w:space="0" w:color="auto"/>
                            <w:bottom w:val="none" w:sz="0" w:space="0" w:color="auto"/>
                            <w:right w:val="none" w:sz="0" w:space="0" w:color="auto"/>
                          </w:divBdr>
                        </w:div>
                        <w:div w:id="3246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9842">
          <w:marLeft w:val="0"/>
          <w:marRight w:val="0"/>
          <w:marTop w:val="150"/>
          <w:marBottom w:val="0"/>
          <w:divBdr>
            <w:top w:val="none" w:sz="0" w:space="0" w:color="auto"/>
            <w:left w:val="none" w:sz="0" w:space="0" w:color="auto"/>
            <w:bottom w:val="none" w:sz="0" w:space="0" w:color="auto"/>
            <w:right w:val="none" w:sz="0" w:space="0" w:color="auto"/>
          </w:divBdr>
          <w:divsChild>
            <w:div w:id="695009613">
              <w:marLeft w:val="0"/>
              <w:marRight w:val="0"/>
              <w:marTop w:val="0"/>
              <w:marBottom w:val="0"/>
              <w:divBdr>
                <w:top w:val="none" w:sz="0" w:space="0" w:color="auto"/>
                <w:left w:val="none" w:sz="0" w:space="0" w:color="auto"/>
                <w:bottom w:val="none" w:sz="0" w:space="0" w:color="auto"/>
                <w:right w:val="none" w:sz="0" w:space="0" w:color="auto"/>
              </w:divBdr>
              <w:divsChild>
                <w:div w:id="1301494926">
                  <w:marLeft w:val="0"/>
                  <w:marRight w:val="0"/>
                  <w:marTop w:val="0"/>
                  <w:marBottom w:val="0"/>
                  <w:divBdr>
                    <w:top w:val="none" w:sz="0" w:space="0" w:color="auto"/>
                    <w:left w:val="none" w:sz="0" w:space="0" w:color="auto"/>
                    <w:bottom w:val="none" w:sz="0" w:space="0" w:color="auto"/>
                    <w:right w:val="none" w:sz="0" w:space="0" w:color="auto"/>
                  </w:divBdr>
                  <w:divsChild>
                    <w:div w:id="12607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7275">
              <w:marLeft w:val="0"/>
              <w:marRight w:val="0"/>
              <w:marTop w:val="0"/>
              <w:marBottom w:val="450"/>
              <w:divBdr>
                <w:top w:val="none" w:sz="0" w:space="0" w:color="auto"/>
                <w:left w:val="none" w:sz="0" w:space="0" w:color="auto"/>
                <w:bottom w:val="none" w:sz="0" w:space="0" w:color="auto"/>
                <w:right w:val="none" w:sz="0" w:space="0" w:color="auto"/>
              </w:divBdr>
              <w:divsChild>
                <w:div w:id="163130242">
                  <w:marLeft w:val="0"/>
                  <w:marRight w:val="0"/>
                  <w:marTop w:val="0"/>
                  <w:marBottom w:val="0"/>
                  <w:divBdr>
                    <w:top w:val="none" w:sz="0" w:space="0" w:color="auto"/>
                    <w:left w:val="none" w:sz="0" w:space="0" w:color="auto"/>
                    <w:bottom w:val="none" w:sz="0" w:space="0" w:color="auto"/>
                    <w:right w:val="none" w:sz="0" w:space="0" w:color="auto"/>
                  </w:divBdr>
                  <w:divsChild>
                    <w:div w:id="848763596">
                      <w:marLeft w:val="0"/>
                      <w:marRight w:val="0"/>
                      <w:marTop w:val="0"/>
                      <w:marBottom w:val="0"/>
                      <w:divBdr>
                        <w:top w:val="none" w:sz="0" w:space="0" w:color="auto"/>
                        <w:left w:val="none" w:sz="0" w:space="0" w:color="auto"/>
                        <w:bottom w:val="none" w:sz="0" w:space="0" w:color="auto"/>
                        <w:right w:val="none" w:sz="0" w:space="0" w:color="auto"/>
                      </w:divBdr>
                      <w:divsChild>
                        <w:div w:id="695622634">
                          <w:marLeft w:val="0"/>
                          <w:marRight w:val="0"/>
                          <w:marTop w:val="0"/>
                          <w:marBottom w:val="0"/>
                          <w:divBdr>
                            <w:top w:val="none" w:sz="0" w:space="0" w:color="auto"/>
                            <w:left w:val="none" w:sz="0" w:space="0" w:color="auto"/>
                            <w:bottom w:val="none" w:sz="0" w:space="0" w:color="auto"/>
                            <w:right w:val="none" w:sz="0" w:space="0" w:color="auto"/>
                          </w:divBdr>
                          <w:divsChild>
                            <w:div w:id="1559824631">
                              <w:marLeft w:val="0"/>
                              <w:marRight w:val="0"/>
                              <w:marTop w:val="0"/>
                              <w:marBottom w:val="0"/>
                              <w:divBdr>
                                <w:top w:val="none" w:sz="0" w:space="0" w:color="auto"/>
                                <w:left w:val="none" w:sz="0" w:space="0" w:color="auto"/>
                                <w:bottom w:val="none" w:sz="0" w:space="0" w:color="auto"/>
                                <w:right w:val="none" w:sz="0" w:space="0" w:color="auto"/>
                              </w:divBdr>
                              <w:divsChild>
                                <w:div w:id="1430420682">
                                  <w:marLeft w:val="0"/>
                                  <w:marRight w:val="0"/>
                                  <w:marTop w:val="0"/>
                                  <w:marBottom w:val="150"/>
                                  <w:divBdr>
                                    <w:top w:val="none" w:sz="0" w:space="0" w:color="auto"/>
                                    <w:left w:val="none" w:sz="0" w:space="0" w:color="auto"/>
                                    <w:bottom w:val="none" w:sz="0" w:space="0" w:color="auto"/>
                                    <w:right w:val="none" w:sz="0" w:space="0" w:color="auto"/>
                                  </w:divBdr>
                                  <w:divsChild>
                                    <w:div w:id="1077215724">
                                      <w:marLeft w:val="0"/>
                                      <w:marRight w:val="0"/>
                                      <w:marTop w:val="0"/>
                                      <w:marBottom w:val="0"/>
                                      <w:divBdr>
                                        <w:top w:val="none" w:sz="0" w:space="0" w:color="auto"/>
                                        <w:left w:val="none" w:sz="0" w:space="0" w:color="auto"/>
                                        <w:bottom w:val="none" w:sz="0" w:space="0" w:color="auto"/>
                                        <w:right w:val="none" w:sz="0" w:space="0" w:color="auto"/>
                                      </w:divBdr>
                                      <w:divsChild>
                                        <w:div w:id="2081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2496">
                                  <w:marLeft w:val="0"/>
                                  <w:marRight w:val="0"/>
                                  <w:marTop w:val="0"/>
                                  <w:marBottom w:val="0"/>
                                  <w:divBdr>
                                    <w:top w:val="none" w:sz="0" w:space="0" w:color="auto"/>
                                    <w:left w:val="none" w:sz="0" w:space="0" w:color="auto"/>
                                    <w:bottom w:val="none" w:sz="0" w:space="0" w:color="auto"/>
                                    <w:right w:val="none" w:sz="0" w:space="0" w:color="auto"/>
                                  </w:divBdr>
                                  <w:divsChild>
                                    <w:div w:id="1260798629">
                                      <w:marLeft w:val="0"/>
                                      <w:marRight w:val="0"/>
                                      <w:marTop w:val="0"/>
                                      <w:marBottom w:val="0"/>
                                      <w:divBdr>
                                        <w:top w:val="none" w:sz="0" w:space="0" w:color="auto"/>
                                        <w:left w:val="none" w:sz="0" w:space="0" w:color="auto"/>
                                        <w:bottom w:val="none" w:sz="0" w:space="0" w:color="auto"/>
                                        <w:right w:val="none" w:sz="0" w:space="0" w:color="auto"/>
                                      </w:divBdr>
                                      <w:divsChild>
                                        <w:div w:id="43867908">
                                          <w:marLeft w:val="0"/>
                                          <w:marRight w:val="0"/>
                                          <w:marTop w:val="0"/>
                                          <w:marBottom w:val="0"/>
                                          <w:divBdr>
                                            <w:top w:val="none" w:sz="0" w:space="0" w:color="auto"/>
                                            <w:left w:val="none" w:sz="0" w:space="0" w:color="auto"/>
                                            <w:bottom w:val="none" w:sz="0" w:space="0" w:color="auto"/>
                                            <w:right w:val="none" w:sz="0" w:space="0" w:color="auto"/>
                                          </w:divBdr>
                                        </w:div>
                                        <w:div w:id="870188191">
                                          <w:marLeft w:val="150"/>
                                          <w:marRight w:val="0"/>
                                          <w:marTop w:val="0"/>
                                          <w:marBottom w:val="0"/>
                                          <w:divBdr>
                                            <w:top w:val="none" w:sz="0" w:space="0" w:color="auto"/>
                                            <w:left w:val="none" w:sz="0" w:space="0" w:color="auto"/>
                                            <w:bottom w:val="none" w:sz="0" w:space="0" w:color="auto"/>
                                            <w:right w:val="none" w:sz="0" w:space="0" w:color="auto"/>
                                          </w:divBdr>
                                        </w:div>
                                      </w:divsChild>
                                    </w:div>
                                    <w:div w:id="14716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529">
                              <w:marLeft w:val="0"/>
                              <w:marRight w:val="0"/>
                              <w:marTop w:val="0"/>
                              <w:marBottom w:val="0"/>
                              <w:divBdr>
                                <w:top w:val="none" w:sz="0" w:space="0" w:color="auto"/>
                                <w:left w:val="none" w:sz="0" w:space="0" w:color="auto"/>
                                <w:bottom w:val="none" w:sz="0" w:space="0" w:color="auto"/>
                                <w:right w:val="none" w:sz="0" w:space="0" w:color="auto"/>
                              </w:divBdr>
                              <w:divsChild>
                                <w:div w:id="17477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500890">
      <w:bodyDiv w:val="1"/>
      <w:marLeft w:val="0"/>
      <w:marRight w:val="0"/>
      <w:marTop w:val="0"/>
      <w:marBottom w:val="0"/>
      <w:divBdr>
        <w:top w:val="none" w:sz="0" w:space="0" w:color="auto"/>
        <w:left w:val="none" w:sz="0" w:space="0" w:color="auto"/>
        <w:bottom w:val="none" w:sz="0" w:space="0" w:color="auto"/>
        <w:right w:val="none" w:sz="0" w:space="0" w:color="auto"/>
      </w:divBdr>
      <w:divsChild>
        <w:div w:id="854002074">
          <w:marLeft w:val="0"/>
          <w:marRight w:val="0"/>
          <w:marTop w:val="0"/>
          <w:marBottom w:val="0"/>
          <w:divBdr>
            <w:top w:val="none" w:sz="0" w:space="0" w:color="auto"/>
            <w:left w:val="none" w:sz="0" w:space="0" w:color="auto"/>
            <w:bottom w:val="none" w:sz="0" w:space="0" w:color="auto"/>
            <w:right w:val="none" w:sz="0" w:space="0" w:color="auto"/>
          </w:divBdr>
        </w:div>
      </w:divsChild>
    </w:div>
    <w:div w:id="1894582006">
      <w:bodyDiv w:val="1"/>
      <w:marLeft w:val="0"/>
      <w:marRight w:val="0"/>
      <w:marTop w:val="0"/>
      <w:marBottom w:val="0"/>
      <w:divBdr>
        <w:top w:val="none" w:sz="0" w:space="0" w:color="auto"/>
        <w:left w:val="none" w:sz="0" w:space="0" w:color="auto"/>
        <w:bottom w:val="none" w:sz="0" w:space="0" w:color="auto"/>
        <w:right w:val="none" w:sz="0" w:space="0" w:color="auto"/>
      </w:divBdr>
    </w:div>
    <w:div w:id="1986467004">
      <w:bodyDiv w:val="1"/>
      <w:marLeft w:val="0"/>
      <w:marRight w:val="0"/>
      <w:marTop w:val="0"/>
      <w:marBottom w:val="0"/>
      <w:divBdr>
        <w:top w:val="none" w:sz="0" w:space="0" w:color="auto"/>
        <w:left w:val="none" w:sz="0" w:space="0" w:color="auto"/>
        <w:bottom w:val="none" w:sz="0" w:space="0" w:color="auto"/>
        <w:right w:val="none" w:sz="0" w:space="0" w:color="auto"/>
      </w:divBdr>
    </w:div>
    <w:div w:id="20477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j@gknordic.com" TargetMode="External"/><Relationship Id="rId3" Type="http://schemas.openxmlformats.org/officeDocument/2006/relationships/styles" Target="styles.xml"/><Relationship Id="rId7" Type="http://schemas.openxmlformats.org/officeDocument/2006/relationships/hyperlink" Target="mailto:brj@gknordic.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itebrook.com" TargetMode="External"/><Relationship Id="rId4" Type="http://schemas.openxmlformats.org/officeDocument/2006/relationships/settings" Target="settings.xml"/><Relationship Id="rId9" Type="http://schemas.openxmlformats.org/officeDocument/2006/relationships/hyperlink" Target="mailto:chris@chrisullman.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3B13-242A-4A73-99E6-4D73EF8E509C}">
  <ds:schemaRefs>
    <ds:schemaRef ds:uri="http://schemas.openxmlformats.org/officeDocument/2006/bibliography"/>
  </ds:schemaRefs>
</ds:datastoreItem>
</file>

<file path=docMetadata/LabelInfo.xml><?xml version="1.0" encoding="utf-8"?>
<clbl:labelList xmlns:clbl="http://schemas.microsoft.com/office/2020/mipLabelMetadata">
  <clbl:label id="{7b27c644-b4a7-4423-a804-dfa211029839}" enabled="0" method="" siteId="{7b27c644-b4a7-4423-a804-dfa211029839}"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1119</Words>
  <Characters>6245</Characters>
  <Application>Microsoft Office Word</Application>
  <DocSecurity>0</DocSecurity>
  <Lines>97</Lines>
  <Paragraphs>23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Richard Johansen</dc:creator>
  <cp:keywords/>
  <dc:description/>
  <cp:lastModifiedBy>Bjørn Richard Johansen</cp:lastModifiedBy>
  <cp:revision>7</cp:revision>
  <cp:lastPrinted>2026-03-31T19:21:00Z</cp:lastPrinted>
  <dcterms:created xsi:type="dcterms:W3CDTF">2026-04-28T07:46:00Z</dcterms:created>
  <dcterms:modified xsi:type="dcterms:W3CDTF">2026-04-28T07:57:00Z</dcterms:modified>
</cp:coreProperties>
</file>