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2149D" w14:textId="5F3C311D" w:rsidR="00776526" w:rsidRPr="00776526" w:rsidRDefault="00CE2B8F" w:rsidP="00776526">
      <w:pPr>
        <w:rPr>
          <w:sz w:val="32"/>
          <w:szCs w:val="32"/>
          <w:lang w:val="nb-NO"/>
        </w:rPr>
      </w:pPr>
      <w:r w:rsidRPr="00CE2B8F">
        <w:rPr>
          <w:i/>
          <w:iCs/>
          <w:lang w:val="nb-NO"/>
        </w:rPr>
        <w:t xml:space="preserve">Sperrefrist til </w:t>
      </w:r>
      <w:r w:rsidR="00781404">
        <w:rPr>
          <w:i/>
          <w:iCs/>
          <w:lang w:val="nb-NO"/>
        </w:rPr>
        <w:t>3</w:t>
      </w:r>
      <w:r w:rsidRPr="00CE2B8F">
        <w:rPr>
          <w:i/>
          <w:iCs/>
          <w:lang w:val="nb-NO"/>
        </w:rPr>
        <w:t>. september 2025 klokken 07:00 (norsk tid)</w:t>
      </w:r>
      <w:r>
        <w:rPr>
          <w:i/>
          <w:iCs/>
          <w:lang w:val="nb-NO"/>
        </w:rPr>
        <w:br/>
      </w:r>
      <w:r w:rsidR="00C14704" w:rsidRPr="00C14704">
        <w:rPr>
          <w:b/>
          <w:bCs/>
          <w:sz w:val="32"/>
          <w:szCs w:val="32"/>
          <w:lang w:val="nb-NO"/>
        </w:rPr>
        <w:t>Susanna Sucksdorff ny CEO i Vieser</w:t>
      </w:r>
    </w:p>
    <w:p w14:paraId="699D7E49" w14:textId="5CC0DBC0" w:rsidR="00776526" w:rsidRPr="00776526" w:rsidRDefault="00776526" w:rsidP="00776526">
      <w:pPr>
        <w:rPr>
          <w:b/>
          <w:bCs/>
          <w:lang w:val="nb-NO"/>
        </w:rPr>
      </w:pPr>
      <w:r w:rsidRPr="00776526">
        <w:rPr>
          <w:b/>
          <w:bCs/>
          <w:lang w:val="nb-NO"/>
        </w:rPr>
        <w:t>Gulvslukprodusenten Vieser får ny administrerende direktør når Susanna Sucksdorff tiltrer stillingen 15. september. Nåværende direktør Annika Jyllilä-Vertigans fortsetter som medlem av selskapets styre.</w:t>
      </w:r>
    </w:p>
    <w:p w14:paraId="5A0299A6" w14:textId="31ED1625" w:rsidR="00776526" w:rsidRPr="00776526" w:rsidRDefault="00776526" w:rsidP="00776526">
      <w:pPr>
        <w:rPr>
          <w:lang w:val="nb-NO"/>
        </w:rPr>
      </w:pPr>
      <w:r w:rsidRPr="00776526">
        <w:rPr>
          <w:lang w:val="nb-NO"/>
        </w:rPr>
        <w:t>Sucksdorff kommer til Vieser fra arkitektkontoret Tengbom, hvor hun har ledet den finske virksomheten de siste seks og et halvt årene. Tidligere har hun vært landssjef for BoKlok i Finland, og hun har også hatt en ni år lang karriere i Skanska, hvor hun jobbet med boligutvikling, produkt- og tjenesteutvikling samt kundeopplevelse. Hun har en mastergrad i økonomi.</w:t>
      </w:r>
    </w:p>
    <w:p w14:paraId="30CD5B0F" w14:textId="77777777" w:rsidR="00776526" w:rsidRPr="00776526" w:rsidRDefault="00776526" w:rsidP="00776526">
      <w:pPr>
        <w:rPr>
          <w:lang w:val="nb-NO"/>
        </w:rPr>
      </w:pPr>
      <w:r w:rsidRPr="00776526">
        <w:rPr>
          <w:lang w:val="nb-NO"/>
        </w:rPr>
        <w:t>– Vieser er et fremragende selskap innen sitt felt, med sterk kompetanse og lange tradisjoner. Jeg ser frem til å bidra med nye perspektiver på vekst og til å utvikle selskapets internasjonale virksomhet, sier Sucksdorff.</w:t>
      </w:r>
    </w:p>
    <w:p w14:paraId="512B1B8D" w14:textId="77777777" w:rsidR="00776526" w:rsidRPr="00776526" w:rsidRDefault="00776526" w:rsidP="00776526">
      <w:pPr>
        <w:rPr>
          <w:lang w:val="nb-NO"/>
        </w:rPr>
      </w:pPr>
      <w:r w:rsidRPr="00776526">
        <w:rPr>
          <w:lang w:val="nb-NO"/>
        </w:rPr>
        <w:t>Annika Jyllilä-Vertigans tiltrådte som administrerende direktør i Vieser i 2018. Under hennes ledelse har selskapet vokst betydelig og utvidet sin internasjonale tilstedeværelse. Hun har spilt en nøkkelrolle i utviklingen av Vieser fra en teknisk aktør til et selvstendig designdrevet selskap med en sterk produktportefølje og gode vekstmuligheter.</w:t>
      </w:r>
    </w:p>
    <w:p w14:paraId="7DCCC689" w14:textId="77777777" w:rsidR="00776526" w:rsidRPr="00776526" w:rsidRDefault="00776526" w:rsidP="00776526">
      <w:pPr>
        <w:rPr>
          <w:lang w:val="nb-NO"/>
        </w:rPr>
      </w:pPr>
      <w:r w:rsidRPr="00776526">
        <w:rPr>
          <w:lang w:val="nb-NO"/>
        </w:rPr>
        <w:t>– Dette er et naturlig steg etter den utviklingsreisen vi har gjort. Vieser har et fremragende team og en kultur som fremmer kontinuerlig utvikling. Jeg gir med glede stafettpinnen videre og ser frem til å støtte selskapet gjennom styrearbeid, sier Jyllilä-Vertigans.</w:t>
      </w:r>
    </w:p>
    <w:p w14:paraId="33E97F90" w14:textId="77777777" w:rsidR="00776526" w:rsidRPr="00776526" w:rsidRDefault="00776526" w:rsidP="00776526">
      <w:pPr>
        <w:rPr>
          <w:lang w:val="nb-NO"/>
        </w:rPr>
      </w:pPr>
      <w:r w:rsidRPr="00776526">
        <w:rPr>
          <w:lang w:val="nb-NO"/>
        </w:rPr>
        <w:t xml:space="preserve">Styreleder </w:t>
      </w:r>
      <w:r w:rsidRPr="00776526">
        <w:rPr>
          <w:b/>
          <w:bCs/>
          <w:lang w:val="nb-NO"/>
        </w:rPr>
        <w:t>Arto Pohjonen</w:t>
      </w:r>
      <w:r w:rsidRPr="00776526">
        <w:rPr>
          <w:lang w:val="nb-NO"/>
        </w:rPr>
        <w:t xml:space="preserve"> takker Jyllilä-Vertigans for hennes betydelige innsats. Ifølge ham er hun en strategisk visjonær som har lagt et solid grunnlag for Viesers fremtidige vekst.</w:t>
      </w:r>
    </w:p>
    <w:p w14:paraId="1FCF92A7" w14:textId="77777777" w:rsidR="00776526" w:rsidRPr="00776526" w:rsidRDefault="00776526" w:rsidP="00776526">
      <w:pPr>
        <w:rPr>
          <w:lang w:val="nb-NO"/>
        </w:rPr>
      </w:pPr>
      <w:r w:rsidRPr="00776526">
        <w:rPr>
          <w:lang w:val="nb-NO"/>
        </w:rPr>
        <w:t>Styret er svært fornøyd med at Susanna Sucksdorff tar over som administrerende direktør.</w:t>
      </w:r>
    </w:p>
    <w:p w14:paraId="7939D440" w14:textId="77777777" w:rsidR="00776526" w:rsidRDefault="00776526" w:rsidP="00776526">
      <w:pPr>
        <w:rPr>
          <w:lang w:val="nb-NO"/>
        </w:rPr>
      </w:pPr>
      <w:r w:rsidRPr="00776526">
        <w:rPr>
          <w:lang w:val="nb-NO"/>
        </w:rPr>
        <w:t>– Hennes allsidige og internasjonale erfaring gir utmerkede forutsetninger for å utvikle og ekspandere Viesers virksomhet, sier Pohjonen.</w:t>
      </w:r>
    </w:p>
    <w:p w14:paraId="35DCE273" w14:textId="77777777" w:rsidR="00161FA9" w:rsidRPr="00161FA9" w:rsidRDefault="00161FA9" w:rsidP="00161FA9">
      <w:pPr>
        <w:rPr>
          <w:lang w:val="nb-NO"/>
        </w:rPr>
      </w:pPr>
      <w:r w:rsidRPr="00161FA9">
        <w:rPr>
          <w:lang w:val="nb-NO"/>
        </w:rPr>
        <w:t>Vieser har de seneste årene opplevd sterk vekst i Norge, med økende synlighet både blant fagfolk og sluttkunder. Produktene er nå tilgjengelige hos ledende VVS-grossister som Brødrene Dahl, Heidenreich og Ahlsell, samt hos forhandlerkjeder som Bademiljø, Comfort, VVS Eksperten.</w:t>
      </w:r>
    </w:p>
    <w:p w14:paraId="75E836F5" w14:textId="77777777" w:rsidR="00161FA9" w:rsidRPr="00161FA9" w:rsidRDefault="00161FA9" w:rsidP="00161FA9">
      <w:pPr>
        <w:rPr>
          <w:lang w:val="nb-NO"/>
        </w:rPr>
      </w:pPr>
    </w:p>
    <w:p w14:paraId="1D33183B" w14:textId="68914565" w:rsidR="00161FA9" w:rsidRDefault="00161FA9" w:rsidP="00161FA9">
      <w:pPr>
        <w:rPr>
          <w:lang w:val="nb-NO"/>
        </w:rPr>
      </w:pPr>
      <w:r w:rsidRPr="00161FA9">
        <w:rPr>
          <w:lang w:val="nb-NO"/>
        </w:rPr>
        <w:lastRenderedPageBreak/>
        <w:t>I tillegg har Vieser etablert flere showroom-løsninger, blant annet hos VVS Expo i Oslo og utvalgte Bademiljø-butikker. Denne utviklingen understreker selskapets satsing på det norske markedet og styrker posisjonen som en innovativ aktør innen baderomsløsninger.</w:t>
      </w:r>
    </w:p>
    <w:p w14:paraId="55C6ADE8" w14:textId="6CDBE8C0" w:rsidR="0055055E" w:rsidRPr="00CE2B8F" w:rsidRDefault="0055055E" w:rsidP="0055055E">
      <w:pPr>
        <w:rPr>
          <w:lang w:val="nb-NO"/>
        </w:rPr>
      </w:pPr>
      <w:r w:rsidRPr="005E06B5">
        <w:rPr>
          <w:b/>
          <w:bCs/>
          <w:lang w:val="nb-NO"/>
        </w:rPr>
        <w:t>Mer informasjon</w:t>
      </w:r>
      <w:r w:rsidRPr="005E06B5">
        <w:rPr>
          <w:lang w:val="nb-NO"/>
        </w:rPr>
        <w:br/>
      </w:r>
      <w:r w:rsidRPr="00CE2B8F">
        <w:rPr>
          <w:b/>
          <w:bCs/>
          <w:lang w:val="nb-NO"/>
        </w:rPr>
        <w:br/>
        <w:t>Marian Seppälä</w:t>
      </w:r>
      <w:r w:rsidRPr="00CE2B8F">
        <w:rPr>
          <w:lang w:val="nb-NO"/>
        </w:rPr>
        <w:br/>
        <w:t>+46 768 706 889, marian@vieser.se</w:t>
      </w:r>
      <w:r w:rsidRPr="00CE2B8F">
        <w:rPr>
          <w:lang w:val="nb-NO"/>
        </w:rPr>
        <w:br/>
        <w:t>Marketing &amp; Communications Manager</w:t>
      </w:r>
    </w:p>
    <w:p w14:paraId="74F72081" w14:textId="2057DC10" w:rsidR="004F1B21" w:rsidRPr="00CE2B8F" w:rsidRDefault="00063F45" w:rsidP="0055055E">
      <w:pPr>
        <w:rPr>
          <w:b/>
          <w:bCs/>
          <w:lang w:val="nb-NO"/>
        </w:rPr>
      </w:pPr>
      <w:hyperlink r:id="rId7" w:tgtFrame="_blank" w:history="1">
        <w:r w:rsidRPr="00CE2B8F">
          <w:rPr>
            <w:rStyle w:val="Hyperlink"/>
            <w:b/>
            <w:bCs/>
            <w:lang w:val="nb-NO"/>
          </w:rPr>
          <w:t>Bilder for mediebruk</w:t>
        </w:r>
      </w:hyperlink>
    </w:p>
    <w:p w14:paraId="6260090A" w14:textId="52D18309" w:rsidR="0055055E" w:rsidRPr="0055055E" w:rsidRDefault="0055055E" w:rsidP="005E06B5">
      <w:pPr>
        <w:rPr>
          <w:b/>
          <w:bCs/>
          <w:lang w:val="nb-NO"/>
        </w:rPr>
      </w:pPr>
      <w:r>
        <w:rPr>
          <w:b/>
          <w:bCs/>
          <w:lang w:val="nb-NO"/>
        </w:rPr>
        <w:br/>
      </w:r>
      <w:r w:rsidRPr="0055055E">
        <w:rPr>
          <w:b/>
          <w:bCs/>
          <w:lang w:val="nb-NO"/>
        </w:rPr>
        <w:t>Vieser - Gulvsluk produsert i Finland siden 1973</w:t>
      </w:r>
    </w:p>
    <w:p w14:paraId="129F5FB8" w14:textId="6A127D5B" w:rsidR="005E06B5" w:rsidRPr="005E06B5" w:rsidRDefault="005E06B5" w:rsidP="005E06B5">
      <w:pPr>
        <w:rPr>
          <w:lang w:val="nb-NO"/>
        </w:rPr>
      </w:pPr>
      <w:r w:rsidRPr="005E06B5">
        <w:rPr>
          <w:lang w:val="nb-NO"/>
        </w:rPr>
        <w:t>Vieser er et finsk familieeid selskap som siden 1973 har utviklet og produsert gulvsluk og baderomsprodukter av høy kvalitet. Produktene er kjent for sin funksjonalitet, holdbarhet og design, og produseres i Finland.</w:t>
      </w:r>
    </w:p>
    <w:p w14:paraId="1B0D0FDA" w14:textId="77777777" w:rsidR="005E06B5" w:rsidRPr="005E06B5" w:rsidRDefault="005E06B5" w:rsidP="005E06B5">
      <w:pPr>
        <w:rPr>
          <w:lang w:val="nb-NO"/>
        </w:rPr>
      </w:pPr>
      <w:r w:rsidRPr="005E06B5">
        <w:rPr>
          <w:lang w:val="nb-NO"/>
        </w:rPr>
        <w:t xml:space="preserve">I Norge er Viesers produkter tilgjengelige gjennom ledende VVS-grossister som Brødrene Dahl, Heidenreich og Ahlsell, samt hos forhandlerkjeder som Bademiljø, Comfort, VVS Eksperten og Bauhaus. </w:t>
      </w:r>
    </w:p>
    <w:p w14:paraId="4D58F212" w14:textId="77777777" w:rsidR="005E06B5" w:rsidRPr="005E06B5" w:rsidRDefault="005E06B5" w:rsidP="005E06B5">
      <w:pPr>
        <w:rPr>
          <w:lang w:val="nb-NO"/>
        </w:rPr>
      </w:pPr>
      <w:r w:rsidRPr="005E06B5">
        <w:rPr>
          <w:lang w:val="nb-NO"/>
        </w:rPr>
        <w:t>I tillegg har Vieser etablert flere showroom-løsninger, blant annet hos VVS Expo i Oslo og utvalgte Bademiljø-butikker.</w:t>
      </w:r>
    </w:p>
    <w:p w14:paraId="51B32FF3" w14:textId="77777777" w:rsidR="005E06B5" w:rsidRDefault="005E06B5" w:rsidP="005E06B5">
      <w:pPr>
        <w:rPr>
          <w:lang w:val="nb-NO"/>
        </w:rPr>
      </w:pPr>
      <w:r w:rsidRPr="005E06B5">
        <w:rPr>
          <w:lang w:val="nb-NO"/>
        </w:rPr>
        <w:t>Vieser tilbyr løsninger for både nybygg og renovering, og produktene er utviklet i tett samarbeid med fagfolk for å møte kravene til moderne bygg. Sortimentet inkluderer blant annet designrister, lavtbyggende gulvsluk og fleksible monteringsløsninger – alt med fokus på kvalitet, bærekraft og estetikk.</w:t>
      </w:r>
    </w:p>
    <w:p w14:paraId="774D3BDA" w14:textId="783FE7C7" w:rsidR="00C76812" w:rsidRPr="005E06B5" w:rsidRDefault="00C76812" w:rsidP="005E06B5">
      <w:pPr>
        <w:rPr>
          <w:lang w:val="nb-NO"/>
        </w:rPr>
      </w:pPr>
      <w:r w:rsidRPr="00C76812">
        <w:rPr>
          <w:lang w:val="nb-NO"/>
        </w:rPr>
        <w:t>Selskapet er markedsledende innen gulvsluk i Finland og har en voksende tilstedeværelse i Norden. Vieser er en del av Paree Group.</w:t>
      </w:r>
    </w:p>
    <w:p w14:paraId="79EEC29D" w14:textId="180AF0C4" w:rsidR="006C26EB" w:rsidRPr="00CE2B8F" w:rsidRDefault="006C26EB">
      <w:pPr>
        <w:rPr>
          <w:lang w:val="nb-NO"/>
        </w:rPr>
      </w:pPr>
      <w:hyperlink r:id="rId8" w:history="1">
        <w:r w:rsidRPr="00CE2B8F">
          <w:rPr>
            <w:rStyle w:val="Hyperlink"/>
            <w:lang w:val="nb-NO"/>
          </w:rPr>
          <w:t>vieser.no</w:t>
        </w:r>
      </w:hyperlink>
      <w:r w:rsidRPr="00CE2B8F">
        <w:rPr>
          <w:lang w:val="nb-NO"/>
        </w:rPr>
        <w:t xml:space="preserve"> </w:t>
      </w:r>
    </w:p>
    <w:p w14:paraId="3F659667" w14:textId="3342719C" w:rsidR="0055055E" w:rsidRPr="00CE2B8F" w:rsidRDefault="0055055E">
      <w:pPr>
        <w:rPr>
          <w:lang w:val="nb-NO"/>
        </w:rPr>
      </w:pPr>
      <w:hyperlink r:id="rId9" w:history="1">
        <w:r w:rsidRPr="00CE2B8F">
          <w:rPr>
            <w:rStyle w:val="Hyperlink"/>
            <w:lang w:val="nb-NO"/>
          </w:rPr>
          <w:t>paree.com</w:t>
        </w:r>
      </w:hyperlink>
      <w:r w:rsidRPr="00CE2B8F">
        <w:rPr>
          <w:lang w:val="nb-NO"/>
        </w:rPr>
        <w:t xml:space="preserve"> </w:t>
      </w:r>
    </w:p>
    <w:sectPr w:rsidR="0055055E" w:rsidRPr="00CE2B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76526"/>
    <w:rsid w:val="00063F45"/>
    <w:rsid w:val="00161FA9"/>
    <w:rsid w:val="002379A5"/>
    <w:rsid w:val="004A77D1"/>
    <w:rsid w:val="004F1B21"/>
    <w:rsid w:val="0055055E"/>
    <w:rsid w:val="0056124E"/>
    <w:rsid w:val="005E06B5"/>
    <w:rsid w:val="006C26EB"/>
    <w:rsid w:val="00776526"/>
    <w:rsid w:val="00781404"/>
    <w:rsid w:val="00915AC4"/>
    <w:rsid w:val="00A34E16"/>
    <w:rsid w:val="00B331DC"/>
    <w:rsid w:val="00C1415A"/>
    <w:rsid w:val="00C14704"/>
    <w:rsid w:val="00C76812"/>
    <w:rsid w:val="00CE2B8F"/>
    <w:rsid w:val="00DA034E"/>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BDD5C"/>
  <w15:chartTrackingRefBased/>
  <w15:docId w15:val="{24453735-C8F2-43AA-AA9C-8725D997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65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5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5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5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5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5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5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5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5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5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5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5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5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5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5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5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5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526"/>
    <w:rPr>
      <w:rFonts w:eastAsiaTheme="majorEastAsia" w:cstheme="majorBidi"/>
      <w:color w:val="272727" w:themeColor="text1" w:themeTint="D8"/>
    </w:rPr>
  </w:style>
  <w:style w:type="paragraph" w:styleId="Title">
    <w:name w:val="Title"/>
    <w:basedOn w:val="Normal"/>
    <w:next w:val="Normal"/>
    <w:link w:val="TitleChar"/>
    <w:uiPriority w:val="10"/>
    <w:qFormat/>
    <w:rsid w:val="007765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5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5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5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526"/>
    <w:pPr>
      <w:spacing w:before="160"/>
      <w:jc w:val="center"/>
    </w:pPr>
    <w:rPr>
      <w:i/>
      <w:iCs/>
      <w:color w:val="404040" w:themeColor="text1" w:themeTint="BF"/>
    </w:rPr>
  </w:style>
  <w:style w:type="character" w:customStyle="1" w:styleId="QuoteChar">
    <w:name w:val="Quote Char"/>
    <w:basedOn w:val="DefaultParagraphFont"/>
    <w:link w:val="Quote"/>
    <w:uiPriority w:val="29"/>
    <w:rsid w:val="00776526"/>
    <w:rPr>
      <w:i/>
      <w:iCs/>
      <w:color w:val="404040" w:themeColor="text1" w:themeTint="BF"/>
    </w:rPr>
  </w:style>
  <w:style w:type="paragraph" w:styleId="ListParagraph">
    <w:name w:val="List Paragraph"/>
    <w:basedOn w:val="Normal"/>
    <w:uiPriority w:val="34"/>
    <w:qFormat/>
    <w:rsid w:val="00776526"/>
    <w:pPr>
      <w:ind w:left="720"/>
      <w:contextualSpacing/>
    </w:pPr>
  </w:style>
  <w:style w:type="character" w:styleId="IntenseEmphasis">
    <w:name w:val="Intense Emphasis"/>
    <w:basedOn w:val="DefaultParagraphFont"/>
    <w:uiPriority w:val="21"/>
    <w:qFormat/>
    <w:rsid w:val="00776526"/>
    <w:rPr>
      <w:i/>
      <w:iCs/>
      <w:color w:val="0F4761" w:themeColor="accent1" w:themeShade="BF"/>
    </w:rPr>
  </w:style>
  <w:style w:type="paragraph" w:styleId="IntenseQuote">
    <w:name w:val="Intense Quote"/>
    <w:basedOn w:val="Normal"/>
    <w:next w:val="Normal"/>
    <w:link w:val="IntenseQuoteChar"/>
    <w:uiPriority w:val="30"/>
    <w:qFormat/>
    <w:rsid w:val="007765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526"/>
    <w:rPr>
      <w:i/>
      <w:iCs/>
      <w:color w:val="0F4761" w:themeColor="accent1" w:themeShade="BF"/>
    </w:rPr>
  </w:style>
  <w:style w:type="character" w:styleId="IntenseReference">
    <w:name w:val="Intense Reference"/>
    <w:basedOn w:val="DefaultParagraphFont"/>
    <w:uiPriority w:val="32"/>
    <w:qFormat/>
    <w:rsid w:val="00776526"/>
    <w:rPr>
      <w:b/>
      <w:bCs/>
      <w:smallCaps/>
      <w:color w:val="0F4761" w:themeColor="accent1" w:themeShade="BF"/>
      <w:spacing w:val="5"/>
    </w:rPr>
  </w:style>
  <w:style w:type="character" w:styleId="Hyperlink">
    <w:name w:val="Hyperlink"/>
    <w:basedOn w:val="DefaultParagraphFont"/>
    <w:uiPriority w:val="99"/>
    <w:unhideWhenUsed/>
    <w:rsid w:val="006C26EB"/>
    <w:rPr>
      <w:color w:val="467886" w:themeColor="hyperlink"/>
      <w:u w:val="single"/>
    </w:rPr>
  </w:style>
  <w:style w:type="character" w:styleId="UnresolvedMention">
    <w:name w:val="Unresolved Mention"/>
    <w:basedOn w:val="DefaultParagraphFont"/>
    <w:uiPriority w:val="99"/>
    <w:semiHidden/>
    <w:unhideWhenUsed/>
    <w:rsid w:val="006C2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65336">
      <w:bodyDiv w:val="1"/>
      <w:marLeft w:val="0"/>
      <w:marRight w:val="0"/>
      <w:marTop w:val="0"/>
      <w:marBottom w:val="0"/>
      <w:divBdr>
        <w:top w:val="none" w:sz="0" w:space="0" w:color="auto"/>
        <w:left w:val="none" w:sz="0" w:space="0" w:color="auto"/>
        <w:bottom w:val="none" w:sz="0" w:space="0" w:color="auto"/>
        <w:right w:val="none" w:sz="0" w:space="0" w:color="auto"/>
      </w:divBdr>
    </w:div>
    <w:div w:id="19448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er.no" TargetMode="External"/><Relationship Id="rId3" Type="http://schemas.openxmlformats.org/officeDocument/2006/relationships/customXml" Target="../customXml/item3.xml"/><Relationship Id="rId7" Type="http://schemas.openxmlformats.org/officeDocument/2006/relationships/hyperlink" Target="https://drive.google.com/drive/folders/1DKtpVM786m8HZQxtbRjraML0t_aJfPt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par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DocumentLibraryPermissions xmlns="f7baead7-9ab5-44b3-8bf8-1f48990b4f56" xsi:nil="true"/>
    <MigrationWizIdPermissionLevels xmlns="f7baead7-9ab5-44b3-8bf8-1f48990b4f56" xsi:nil="true"/>
    <TaxCatchAll xmlns="ed0821de-491e-4b33-b787-e6252ccf49d4" xsi:nil="true"/>
    <MigrationWizIdPermissions xmlns="f7baead7-9ab5-44b3-8bf8-1f48990b4f56" xsi:nil="true"/>
    <lcf76f155ced4ddcb4097134ff3c332f xmlns="f7baead7-9ab5-44b3-8bf8-1f48990b4f56">
      <Terms xmlns="http://schemas.microsoft.com/office/infopath/2007/PartnerControls"/>
    </lcf76f155ced4ddcb4097134ff3c332f>
    <MigrationWizIdSecurityGroups xmlns="f7baead7-9ab5-44b3-8bf8-1f48990b4f56" xsi:nil="true"/>
    <MigrationWizId xmlns="f7baead7-9ab5-44b3-8bf8-1f48990b4f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4BBDDCA1B826B642AD00CE814B65116C" ma:contentTypeVersion="23" ma:contentTypeDescription="Luo uusi asiakirja." ma:contentTypeScope="" ma:versionID="7f6128aeccadb8d5b1f26f0cb073be9c">
  <xsd:schema xmlns:xsd="http://www.w3.org/2001/XMLSchema" xmlns:xs="http://www.w3.org/2001/XMLSchema" xmlns:p="http://schemas.microsoft.com/office/2006/metadata/properties" xmlns:ns2="f7baead7-9ab5-44b3-8bf8-1f48990b4f56" xmlns:ns3="ed0821de-491e-4b33-b787-e6252ccf49d4" targetNamespace="http://schemas.microsoft.com/office/2006/metadata/properties" ma:root="true" ma:fieldsID="a76502cb5cd02100f96a44473c9835a6" ns2:_="" ns3:_="">
    <xsd:import namespace="f7baead7-9ab5-44b3-8bf8-1f48990b4f56"/>
    <xsd:import namespace="ed0821de-491e-4b33-b787-e6252ccf49d4"/>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aead7-9ab5-44b3-8bf8-1f48990b4f5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96cde063-ec78-4b80-9095-42139ba7f4aa"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0821de-491e-4b33-b787-e6252ccf49d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4f1f809-f167-48c5-a973-648522a4c5ac}" ma:internalName="TaxCatchAll" ma:showField="CatchAllData" ma:web="ed0821de-491e-4b33-b787-e6252ccf49d4">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647F6-39CB-49C3-9221-C59B9F85585A}">
  <ds:schemaRefs>
    <ds:schemaRef ds:uri="http://schemas.microsoft.com/office/2006/metadata/properties"/>
    <ds:schemaRef ds:uri="http://schemas.microsoft.com/office/infopath/2007/PartnerControls"/>
    <ds:schemaRef ds:uri="f7baead7-9ab5-44b3-8bf8-1f48990b4f56"/>
    <ds:schemaRef ds:uri="ed0821de-491e-4b33-b787-e6252ccf49d4"/>
  </ds:schemaRefs>
</ds:datastoreItem>
</file>

<file path=customXml/itemProps2.xml><?xml version="1.0" encoding="utf-8"?>
<ds:datastoreItem xmlns:ds="http://schemas.openxmlformats.org/officeDocument/2006/customXml" ds:itemID="{D88F9AB7-DE5E-40D9-B090-1E91C512C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aead7-9ab5-44b3-8bf8-1f48990b4f56"/>
    <ds:schemaRef ds:uri="ed0821de-491e-4b33-b787-e6252ccf4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18BDE1-4336-47B3-966F-15354F52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Pages>
  <Words>615</Words>
  <Characters>3169</Characters>
  <Application>Microsoft Office Word</Application>
  <DocSecurity>0</DocSecurity>
  <Lines>99</Lines>
  <Paragraphs>36</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Seppälä</dc:creator>
  <cp:keywords/>
  <dc:description/>
  <cp:lastModifiedBy>Marian Seppälä</cp:lastModifiedBy>
  <cp:revision>15</cp:revision>
  <dcterms:created xsi:type="dcterms:W3CDTF">2025-08-26T08:35:00Z</dcterms:created>
  <dcterms:modified xsi:type="dcterms:W3CDTF">2025-09-01T18:20:00Z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0x0101004BBDDCA1B826B642AD00CE814B65116C</vt:lpwstr>
  </property>
  <property fmtid="{D5CDD505-2E9C-101B-9397-08002B2CF9AE}" pid="3" name="MediaServiceImageTags">
    <vt:lpwstr/>
  </property>
</Properties>
</file>