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3E76B" w14:textId="77777777" w:rsidR="00141029" w:rsidRPr="006125F7" w:rsidRDefault="00000000" w:rsidP="00B8791F">
      <w:pPr>
        <w:ind w:left="-1418"/>
        <w:rPr>
          <w:sz w:val="20"/>
          <w:szCs w:val="20"/>
        </w:rPr>
      </w:pPr>
      <w:bookmarkStart w:id="0" w:name="MOTTAKERNAVN"/>
      <w:r w:rsidRPr="006125F7">
        <w:rPr>
          <w:sz w:val="20"/>
          <w:szCs w:val="20"/>
        </w:rPr>
        <w:t xml:space="preserve">Gulaskuddanásahusat / </w:t>
      </w:r>
      <w:proofErr w:type="spellStart"/>
      <w:r w:rsidRPr="006125F7">
        <w:rPr>
          <w:sz w:val="20"/>
          <w:szCs w:val="20"/>
        </w:rPr>
        <w:t>Høringsinstanser</w:t>
      </w:r>
      <w:bookmarkEnd w:id="0"/>
      <w:proofErr w:type="spellEnd"/>
      <w:r w:rsidR="00483494" w:rsidRPr="006125F7">
        <w:rPr>
          <w:sz w:val="20"/>
          <w:szCs w:val="20"/>
        </w:rPr>
        <w:br/>
      </w:r>
      <w:bookmarkStart w:id="1" w:name="ADRESSE"/>
      <w:bookmarkEnd w:id="1"/>
      <w:r w:rsidR="00483494" w:rsidRPr="006125F7">
        <w:rPr>
          <w:sz w:val="20"/>
          <w:szCs w:val="20"/>
        </w:rPr>
        <w:br/>
      </w:r>
      <w:bookmarkStart w:id="2" w:name="POSTNR"/>
      <w:bookmarkEnd w:id="2"/>
      <w:r w:rsidRPr="006125F7">
        <w:rPr>
          <w:sz w:val="20"/>
          <w:szCs w:val="20"/>
        </w:rPr>
        <w:t xml:space="preserve"> </w:t>
      </w:r>
      <w:bookmarkStart w:id="3" w:name="POSTSTED"/>
      <w:bookmarkEnd w:id="3"/>
      <w:r w:rsidR="00483494" w:rsidRPr="006125F7">
        <w:rPr>
          <w:sz w:val="20"/>
          <w:szCs w:val="20"/>
        </w:rPr>
        <w:br/>
      </w:r>
      <w:bookmarkStart w:id="4" w:name="KONTAKT"/>
      <w:bookmarkEnd w:id="4"/>
      <w:r w:rsidRPr="006125F7">
        <w:rPr>
          <w:sz w:val="20"/>
          <w:szCs w:val="20"/>
        </w:rPr>
        <w:br/>
      </w:r>
      <w:r w:rsidR="00B44D57" w:rsidRPr="006125F7">
        <w:rPr>
          <w:sz w:val="20"/>
          <w:szCs w:val="20"/>
        </w:rPr>
        <w:br/>
      </w:r>
    </w:p>
    <w:p w14:paraId="4221AB65" w14:textId="77777777" w:rsidR="00483494" w:rsidRPr="006125F7" w:rsidRDefault="00000000" w:rsidP="00483494">
      <w:pPr>
        <w:pStyle w:val="Tittel"/>
      </w:pPr>
      <w:bookmarkStart w:id="5" w:name="TITTEL"/>
      <w:r w:rsidRPr="006125F7">
        <w:t xml:space="preserve">Bovden gulaskuddamii – Sámi seailluhanplána priváhtaarkiivvaide / </w:t>
      </w:r>
      <w:proofErr w:type="spellStart"/>
      <w:r w:rsidRPr="006125F7">
        <w:t>Invitasjon</w:t>
      </w:r>
      <w:proofErr w:type="spellEnd"/>
      <w:r w:rsidRPr="006125F7">
        <w:t xml:space="preserve"> </w:t>
      </w:r>
      <w:proofErr w:type="spellStart"/>
      <w:r w:rsidRPr="006125F7">
        <w:t>til</w:t>
      </w:r>
      <w:proofErr w:type="spellEnd"/>
      <w:r w:rsidRPr="006125F7">
        <w:t xml:space="preserve"> </w:t>
      </w:r>
      <w:proofErr w:type="spellStart"/>
      <w:r w:rsidRPr="006125F7">
        <w:t>høring</w:t>
      </w:r>
      <w:proofErr w:type="spellEnd"/>
      <w:r w:rsidRPr="006125F7">
        <w:t xml:space="preserve"> – Samisk bevaringsplan for </w:t>
      </w:r>
      <w:proofErr w:type="spellStart"/>
      <w:r w:rsidRPr="006125F7">
        <w:t>privatarkiv</w:t>
      </w:r>
      <w:bookmarkEnd w:id="5"/>
      <w:proofErr w:type="spellEnd"/>
    </w:p>
    <w:p w14:paraId="20B90C06" w14:textId="77777777" w:rsidR="00DB3121" w:rsidRPr="006125F7" w:rsidRDefault="00000000" w:rsidP="00B44D57">
      <w:bookmarkStart w:id="6" w:name="START"/>
      <w:bookmarkEnd w:id="6"/>
      <w:r w:rsidRPr="006125F7">
        <w:rPr>
          <w:noProof/>
          <w:sz w:val="16"/>
          <w:szCs w:val="16"/>
        </w:rPr>
        <mc:AlternateContent>
          <mc:Choice Requires="wps">
            <w:drawing>
              <wp:anchor distT="0" distB="0" distL="114300" distR="114300" simplePos="0" relativeHeight="251658240" behindDoc="0" locked="0" layoutInCell="1" allowOverlap="1" wp14:anchorId="479FE72B" wp14:editId="5C7443B9">
                <wp:simplePos x="0" y="0"/>
                <wp:positionH relativeFrom="column">
                  <wp:posOffset>-1555750</wp:posOffset>
                </wp:positionH>
                <wp:positionV relativeFrom="paragraph">
                  <wp:posOffset>299720</wp:posOffset>
                </wp:positionV>
                <wp:extent cx="1325880" cy="3600000"/>
                <wp:effectExtent l="0" t="0" r="7620" b="635"/>
                <wp:wrapNone/>
                <wp:docPr id="1672664565" name="Rectangle 97"/>
                <wp:cNvGraphicFramePr/>
                <a:graphic xmlns:a="http://schemas.openxmlformats.org/drawingml/2006/main">
                  <a:graphicData uri="http://schemas.microsoft.com/office/word/2010/wordprocessingShape">
                    <wps:wsp>
                      <wps:cNvSpPr/>
                      <wps:spPr>
                        <a:xfrm>
                          <a:off x="0" y="0"/>
                          <a:ext cx="1325880" cy="3600000"/>
                        </a:xfrm>
                        <a:prstGeom prst="rect">
                          <a:avLst/>
                        </a:prstGeom>
                        <a:noFill/>
                        <a:ln>
                          <a:noFill/>
                        </a:ln>
                      </wps:spPr>
                      <wps:style>
                        <a:lnRef idx="1">
                          <a:schemeClr val="dk1"/>
                        </a:lnRef>
                        <a:fillRef idx="2">
                          <a:schemeClr val="dk1"/>
                        </a:fillRef>
                        <a:effectRef idx="1">
                          <a:schemeClr val="dk1"/>
                        </a:effectRef>
                        <a:fontRef idx="minor">
                          <a:schemeClr val="dk1"/>
                        </a:fontRef>
                      </wps:style>
                      <wps:txbx>
                        <w:txbxContent>
                          <w:p w14:paraId="1601EB00" w14:textId="77777777" w:rsidR="00AF1B14" w:rsidRPr="009D62EF" w:rsidRDefault="00000000" w:rsidP="00AF1B14">
                            <w:pPr>
                              <w:spacing w:after="0"/>
                              <w:rPr>
                                <w:rFonts w:asciiTheme="majorHAnsi" w:hAnsiTheme="majorHAnsi"/>
                                <w:b/>
                                <w:bCs/>
                                <w:sz w:val="16"/>
                                <w:szCs w:val="16"/>
                                <w:lang w:val="nb-NO"/>
                              </w:rPr>
                            </w:pPr>
                            <w:r w:rsidRPr="006125F7">
                              <w:rPr>
                                <w:rFonts w:asciiTheme="majorHAnsi" w:hAnsiTheme="majorHAnsi"/>
                                <w:b/>
                                <w:bCs/>
                                <w:color w:val="000000" w:themeColor="text1"/>
                                <w:sz w:val="16"/>
                                <w:szCs w:val="16"/>
                              </w:rPr>
                              <w:t>Dáhton</w:t>
                            </w:r>
                            <w:r w:rsidR="009D62EF">
                              <w:rPr>
                                <w:rFonts w:asciiTheme="majorHAnsi" w:hAnsiTheme="majorHAnsi"/>
                                <w:b/>
                                <w:bCs/>
                                <w:color w:val="000000" w:themeColor="text1"/>
                                <w:sz w:val="16"/>
                                <w:szCs w:val="16"/>
                                <w:lang w:val="nb-NO"/>
                              </w:rPr>
                              <w:t xml:space="preserve"> / Dato</w:t>
                            </w:r>
                          </w:p>
                          <w:p w14:paraId="62A12E59" w14:textId="3CBCC5DD" w:rsidR="00AF1B14" w:rsidRPr="006125F7" w:rsidRDefault="00EB7658" w:rsidP="00AF1B14">
                            <w:pPr>
                              <w:rPr>
                                <w:sz w:val="16"/>
                                <w:szCs w:val="16"/>
                              </w:rPr>
                            </w:pPr>
                            <w:bookmarkStart w:id="7" w:name="BREVDATO"/>
                            <w:r>
                              <w:rPr>
                                <w:sz w:val="16"/>
                                <w:szCs w:val="16"/>
                                <w:lang w:val="nb-NO"/>
                              </w:rPr>
                              <w:t>31</w:t>
                            </w:r>
                            <w:r w:rsidRPr="006125F7">
                              <w:rPr>
                                <w:sz w:val="16"/>
                                <w:szCs w:val="16"/>
                              </w:rPr>
                              <w:t>.10.2023</w:t>
                            </w:r>
                            <w:bookmarkEnd w:id="7"/>
                          </w:p>
                          <w:p w14:paraId="5C7BF3E2" w14:textId="77777777" w:rsidR="00AF1B14" w:rsidRPr="009D62EF" w:rsidRDefault="00000000" w:rsidP="00AF1B14">
                            <w:pPr>
                              <w:spacing w:after="0"/>
                              <w:rPr>
                                <w:rFonts w:asciiTheme="majorHAnsi" w:hAnsiTheme="majorHAnsi"/>
                                <w:b/>
                                <w:bCs/>
                                <w:sz w:val="16"/>
                                <w:szCs w:val="16"/>
                                <w:lang w:val="nb-NO"/>
                              </w:rPr>
                            </w:pPr>
                            <w:r w:rsidRPr="006125F7">
                              <w:rPr>
                                <w:rFonts w:asciiTheme="majorHAnsi" w:hAnsiTheme="majorHAnsi"/>
                                <w:b/>
                                <w:bCs/>
                                <w:color w:val="000000" w:themeColor="text1"/>
                                <w:sz w:val="16"/>
                                <w:szCs w:val="16"/>
                              </w:rPr>
                              <w:t xml:space="preserve">Min </w:t>
                            </w:r>
                            <w:proofErr w:type="spellStart"/>
                            <w:r w:rsidRPr="006125F7">
                              <w:rPr>
                                <w:rFonts w:asciiTheme="majorHAnsi" w:hAnsiTheme="majorHAnsi"/>
                                <w:b/>
                                <w:bCs/>
                                <w:color w:val="000000" w:themeColor="text1"/>
                                <w:sz w:val="16"/>
                                <w:szCs w:val="16"/>
                              </w:rPr>
                              <w:t>čuj</w:t>
                            </w:r>
                            <w:proofErr w:type="spellEnd"/>
                            <w:r w:rsidRPr="006125F7">
                              <w:rPr>
                                <w:rFonts w:asciiTheme="majorHAnsi" w:hAnsiTheme="majorHAnsi"/>
                                <w:b/>
                                <w:bCs/>
                                <w:color w:val="000000" w:themeColor="text1"/>
                                <w:sz w:val="16"/>
                                <w:szCs w:val="16"/>
                              </w:rPr>
                              <w:t>.</w:t>
                            </w:r>
                            <w:r w:rsidR="009D62EF">
                              <w:rPr>
                                <w:rFonts w:asciiTheme="majorHAnsi" w:hAnsiTheme="majorHAnsi"/>
                                <w:b/>
                                <w:bCs/>
                                <w:color w:val="000000" w:themeColor="text1"/>
                                <w:sz w:val="16"/>
                                <w:szCs w:val="16"/>
                                <w:lang w:val="nb-NO"/>
                              </w:rPr>
                              <w:t xml:space="preserve"> / Vår ref.</w:t>
                            </w:r>
                          </w:p>
                          <w:p w14:paraId="1A47FFFE" w14:textId="77777777" w:rsidR="00AF1B14" w:rsidRPr="006125F7" w:rsidRDefault="00000000" w:rsidP="00AF1B14">
                            <w:pPr>
                              <w:rPr>
                                <w:sz w:val="16"/>
                                <w:szCs w:val="16"/>
                              </w:rPr>
                            </w:pPr>
                            <w:bookmarkStart w:id="8" w:name="SAKSNR"/>
                            <w:r w:rsidRPr="006125F7">
                              <w:rPr>
                                <w:sz w:val="16"/>
                                <w:szCs w:val="16"/>
                              </w:rPr>
                              <w:t>2022/17498</w:t>
                            </w:r>
                            <w:bookmarkEnd w:id="8"/>
                          </w:p>
                          <w:p w14:paraId="57347369" w14:textId="77777777" w:rsidR="00AF1B14" w:rsidRPr="009D62EF" w:rsidRDefault="00000000" w:rsidP="00AF1B14">
                            <w:pPr>
                              <w:spacing w:after="0"/>
                              <w:rPr>
                                <w:rFonts w:asciiTheme="majorHAnsi" w:hAnsiTheme="majorHAnsi"/>
                                <w:b/>
                                <w:bCs/>
                                <w:sz w:val="16"/>
                                <w:szCs w:val="16"/>
                                <w:lang w:val="nb-NO"/>
                              </w:rPr>
                            </w:pPr>
                            <w:r w:rsidRPr="006125F7">
                              <w:rPr>
                                <w:rFonts w:asciiTheme="majorHAnsi" w:hAnsiTheme="majorHAnsi"/>
                                <w:b/>
                                <w:bCs/>
                                <w:sz w:val="16"/>
                                <w:szCs w:val="16"/>
                              </w:rPr>
                              <w:t>Din</w:t>
                            </w:r>
                            <w:r w:rsidRPr="006125F7">
                              <w:rPr>
                                <w:rFonts w:asciiTheme="majorHAnsi" w:hAnsiTheme="majorHAnsi"/>
                                <w:b/>
                                <w:bCs/>
                                <w:color w:val="000000" w:themeColor="text1"/>
                                <w:sz w:val="16"/>
                                <w:szCs w:val="16"/>
                              </w:rPr>
                              <w:t xml:space="preserve"> </w:t>
                            </w:r>
                            <w:proofErr w:type="spellStart"/>
                            <w:r w:rsidRPr="006125F7">
                              <w:rPr>
                                <w:rFonts w:asciiTheme="majorHAnsi" w:hAnsiTheme="majorHAnsi"/>
                                <w:b/>
                                <w:bCs/>
                                <w:color w:val="000000" w:themeColor="text1"/>
                                <w:sz w:val="16"/>
                                <w:szCs w:val="16"/>
                              </w:rPr>
                              <w:t>čuj</w:t>
                            </w:r>
                            <w:proofErr w:type="spellEnd"/>
                            <w:r w:rsidRPr="006125F7">
                              <w:rPr>
                                <w:rFonts w:asciiTheme="majorHAnsi" w:hAnsiTheme="majorHAnsi"/>
                                <w:b/>
                                <w:bCs/>
                                <w:sz w:val="16"/>
                                <w:szCs w:val="16"/>
                              </w:rPr>
                              <w:t>.</w:t>
                            </w:r>
                            <w:r w:rsidR="009D62EF">
                              <w:rPr>
                                <w:rFonts w:asciiTheme="majorHAnsi" w:hAnsiTheme="majorHAnsi"/>
                                <w:b/>
                                <w:bCs/>
                                <w:sz w:val="16"/>
                                <w:szCs w:val="16"/>
                                <w:lang w:val="nb-NO"/>
                              </w:rPr>
                              <w:t xml:space="preserve"> / Deres ref.</w:t>
                            </w:r>
                          </w:p>
                          <w:p w14:paraId="123C6F92" w14:textId="77777777" w:rsidR="00AF1B14" w:rsidRPr="006125F7" w:rsidRDefault="00AF1B14" w:rsidP="00AF1B14">
                            <w:pPr>
                              <w:rPr>
                                <w:sz w:val="16"/>
                                <w:szCs w:val="16"/>
                              </w:rPr>
                            </w:pPr>
                            <w:bookmarkStart w:id="9" w:name="REF"/>
                            <w:bookmarkEnd w:id="9"/>
                          </w:p>
                          <w:p w14:paraId="3390E126" w14:textId="77777777" w:rsidR="00AF1B14" w:rsidRPr="009D62EF" w:rsidRDefault="00000000" w:rsidP="00AF1B14">
                            <w:pPr>
                              <w:spacing w:after="0"/>
                              <w:rPr>
                                <w:rFonts w:asciiTheme="majorHAnsi" w:hAnsiTheme="majorHAnsi"/>
                                <w:b/>
                                <w:bCs/>
                                <w:sz w:val="16"/>
                                <w:szCs w:val="16"/>
                                <w:lang w:val="nb-NO"/>
                              </w:rPr>
                            </w:pPr>
                            <w:r w:rsidRPr="006125F7">
                              <w:rPr>
                                <w:b/>
                                <w:bCs/>
                                <w:color w:val="000000" w:themeColor="text1"/>
                                <w:sz w:val="16"/>
                                <w:szCs w:val="16"/>
                              </w:rPr>
                              <w:t>Áššemeannudeaddji</w:t>
                            </w:r>
                            <w:r w:rsidR="009D62EF">
                              <w:rPr>
                                <w:b/>
                                <w:bCs/>
                                <w:color w:val="000000" w:themeColor="text1"/>
                                <w:sz w:val="16"/>
                                <w:szCs w:val="16"/>
                                <w:lang w:val="nb-NO"/>
                              </w:rPr>
                              <w:t xml:space="preserve"> / Saksbehandler </w:t>
                            </w:r>
                          </w:p>
                          <w:p w14:paraId="581A2F9E" w14:textId="30FF8EF8" w:rsidR="00AF1B14" w:rsidRPr="006125F7" w:rsidRDefault="00000000" w:rsidP="00AF1B14">
                            <w:pPr>
                              <w:spacing w:after="567"/>
                              <w:rPr>
                                <w:sz w:val="16"/>
                                <w:szCs w:val="16"/>
                              </w:rPr>
                            </w:pPr>
                            <w:bookmarkStart w:id="10" w:name="SAKSBEHANDLERNAVN"/>
                            <w:r w:rsidRPr="006125F7">
                              <w:rPr>
                                <w:sz w:val="16"/>
                                <w:szCs w:val="16"/>
                              </w:rPr>
                              <w:t>Nils Jørgen Nystø</w:t>
                            </w:r>
                            <w:bookmarkEnd w:id="10"/>
                            <w:r w:rsidRPr="006125F7">
                              <w:rPr>
                                <w:sz w:val="16"/>
                                <w:szCs w:val="16"/>
                              </w:rPr>
                              <w:br/>
                            </w:r>
                            <w:bookmarkStart w:id="11" w:name="SAKSBEHANDLERSTILLING"/>
                            <w:proofErr w:type="spellStart"/>
                            <w:r w:rsidRPr="006125F7">
                              <w:rPr>
                                <w:sz w:val="16"/>
                                <w:szCs w:val="16"/>
                              </w:rPr>
                              <w:t>seniorrådgiver</w:t>
                            </w:r>
                            <w:bookmarkEnd w:id="11"/>
                            <w:proofErr w:type="spellEnd"/>
                          </w:p>
                          <w:p w14:paraId="7FA19ECE" w14:textId="77777777" w:rsidR="00AF1B14" w:rsidRPr="006125F7" w:rsidRDefault="00000000" w:rsidP="00AF1B14">
                            <w:pPr>
                              <w:rPr>
                                <w:sz w:val="16"/>
                                <w:szCs w:val="16"/>
                              </w:rPr>
                            </w:pPr>
                            <w:r w:rsidRPr="006125F7">
                              <w:rPr>
                                <w:sz w:val="16"/>
                                <w:szCs w:val="16"/>
                              </w:rPr>
                              <w:t>PB 40</w:t>
                            </w:r>
                            <w:r w:rsidR="00B8791F" w:rsidRPr="006125F7">
                              <w:rPr>
                                <w:sz w:val="16"/>
                                <w:szCs w:val="16"/>
                              </w:rPr>
                              <w:t>13</w:t>
                            </w:r>
                            <w:r w:rsidRPr="006125F7">
                              <w:rPr>
                                <w:sz w:val="16"/>
                                <w:szCs w:val="16"/>
                              </w:rPr>
                              <w:t xml:space="preserve"> Ullevål </w:t>
                            </w:r>
                            <w:proofErr w:type="spellStart"/>
                            <w:r w:rsidRPr="006125F7">
                              <w:rPr>
                                <w:sz w:val="16"/>
                                <w:szCs w:val="16"/>
                              </w:rPr>
                              <w:t>stadion</w:t>
                            </w:r>
                            <w:proofErr w:type="spellEnd"/>
                            <w:r w:rsidRPr="006125F7">
                              <w:rPr>
                                <w:sz w:val="16"/>
                                <w:szCs w:val="16"/>
                              </w:rPr>
                              <w:br/>
                              <w:t>0806 Oslo</w:t>
                            </w:r>
                          </w:p>
                          <w:p w14:paraId="76563FF1" w14:textId="77777777" w:rsidR="00AF1B14" w:rsidRPr="006125F7" w:rsidRDefault="00000000" w:rsidP="00AF1B14">
                            <w:pPr>
                              <w:rPr>
                                <w:sz w:val="16"/>
                                <w:szCs w:val="16"/>
                              </w:rPr>
                            </w:pPr>
                            <w:r w:rsidRPr="006125F7">
                              <w:rPr>
                                <w:sz w:val="16"/>
                                <w:szCs w:val="16"/>
                              </w:rPr>
                              <w:t>postmottak@</w:t>
                            </w:r>
                            <w:proofErr w:type="spellStart"/>
                            <w:r w:rsidRPr="006125F7">
                              <w:rPr>
                                <w:sz w:val="16"/>
                                <w:szCs w:val="16"/>
                              </w:rPr>
                              <w:t>arkivverket.no</w:t>
                            </w:r>
                            <w:proofErr w:type="spellEnd"/>
                            <w:r w:rsidRPr="006125F7">
                              <w:rPr>
                                <w:sz w:val="16"/>
                                <w:szCs w:val="16"/>
                              </w:rPr>
                              <w:br/>
                              <w:t>48 05 56 66</w:t>
                            </w:r>
                          </w:p>
                          <w:p w14:paraId="65DFEB2C" w14:textId="77777777" w:rsidR="00AF1B14" w:rsidRPr="006125F7" w:rsidRDefault="00000000" w:rsidP="00AF1B14">
                            <w:pPr>
                              <w:spacing w:after="0"/>
                              <w:rPr>
                                <w:rFonts w:asciiTheme="majorHAnsi" w:hAnsiTheme="majorHAnsi"/>
                                <w:b/>
                                <w:bCs/>
                                <w:sz w:val="16"/>
                                <w:szCs w:val="16"/>
                              </w:rPr>
                            </w:pPr>
                            <w:proofErr w:type="spellStart"/>
                            <w:r w:rsidRPr="006125F7">
                              <w:rPr>
                                <w:rFonts w:asciiTheme="majorHAnsi" w:hAnsiTheme="majorHAnsi"/>
                                <w:b/>
                                <w:bCs/>
                                <w:sz w:val="16"/>
                                <w:szCs w:val="16"/>
                              </w:rPr>
                              <w:t>Org</w:t>
                            </w:r>
                            <w:proofErr w:type="spellEnd"/>
                            <w:r w:rsidRPr="006125F7">
                              <w:rPr>
                                <w:rFonts w:asciiTheme="majorHAnsi" w:hAnsiTheme="majorHAnsi"/>
                                <w:b/>
                                <w:bCs/>
                                <w:sz w:val="16"/>
                                <w:szCs w:val="16"/>
                              </w:rPr>
                              <w:t>.</w:t>
                            </w:r>
                            <w:r w:rsidR="00B8791F" w:rsidRPr="006125F7">
                              <w:rPr>
                                <w:rFonts w:asciiTheme="majorHAnsi" w:hAnsiTheme="majorHAnsi"/>
                                <w:b/>
                                <w:bCs/>
                                <w:sz w:val="16"/>
                                <w:szCs w:val="16"/>
                              </w:rPr>
                              <w:t xml:space="preserve"> </w:t>
                            </w:r>
                            <w:r w:rsidRPr="006125F7">
                              <w:rPr>
                                <w:rFonts w:asciiTheme="majorHAnsi" w:hAnsiTheme="majorHAnsi"/>
                                <w:b/>
                                <w:bCs/>
                                <w:sz w:val="16"/>
                                <w:szCs w:val="16"/>
                              </w:rPr>
                              <w:t>nr</w:t>
                            </w:r>
                            <w:r w:rsidR="00B8791F" w:rsidRPr="006125F7">
                              <w:rPr>
                                <w:rFonts w:asciiTheme="majorHAnsi" w:hAnsiTheme="majorHAnsi"/>
                                <w:b/>
                                <w:bCs/>
                                <w:sz w:val="16"/>
                                <w:szCs w:val="16"/>
                              </w:rPr>
                              <w:t>.</w:t>
                            </w:r>
                          </w:p>
                          <w:p w14:paraId="5A4DE31B" w14:textId="77777777" w:rsidR="00AF1B14" w:rsidRPr="006125F7" w:rsidRDefault="00000000" w:rsidP="00AF1B14">
                            <w:pPr>
                              <w:rPr>
                                <w:sz w:val="16"/>
                                <w:szCs w:val="16"/>
                              </w:rPr>
                            </w:pPr>
                            <w:r w:rsidRPr="006125F7">
                              <w:rPr>
                                <w:sz w:val="16"/>
                                <w:szCs w:val="16"/>
                              </w:rPr>
                              <w:t>961181399</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79FE72B" id="Rectangle 97" o:spid="_x0000_s1026" style="position:absolute;margin-left:-122.5pt;margin-top:23.6pt;width:104.4pt;height:28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" filled="f" stroked="f" strokeweight=".5pt">
                <v:textbox inset="0,0,0,0">
                  <w:txbxContent>
                    <w:p w14:paraId="1601EB00" w14:textId="77777777" w:rsidR="00AF1B14" w:rsidRPr="009D62EF" w:rsidRDefault="00000000" w:rsidP="00AF1B14">
                      <w:pPr>
                        <w:spacing w:after="0"/>
                        <w:rPr>
                          <w:rFonts w:asciiTheme="majorHAnsi" w:hAnsiTheme="majorHAnsi"/>
                          <w:b/>
                          <w:bCs/>
                          <w:sz w:val="16"/>
                          <w:szCs w:val="16"/>
                          <w:lang w:val="nb-NO"/>
                        </w:rPr>
                      </w:pPr>
                      <w:r w:rsidRPr="006125F7">
                        <w:rPr>
                          <w:rFonts w:asciiTheme="majorHAnsi" w:hAnsiTheme="majorHAnsi"/>
                          <w:b/>
                          <w:bCs/>
                          <w:color w:val="000000" w:themeColor="text1"/>
                          <w:sz w:val="16"/>
                          <w:szCs w:val="16"/>
                        </w:rPr>
                        <w:t>Dáhton</w:t>
                      </w:r>
                      <w:r w:rsidR="009D62EF">
                        <w:rPr>
                          <w:rFonts w:asciiTheme="majorHAnsi" w:hAnsiTheme="majorHAnsi"/>
                          <w:b/>
                          <w:bCs/>
                          <w:color w:val="000000" w:themeColor="text1"/>
                          <w:sz w:val="16"/>
                          <w:szCs w:val="16"/>
                          <w:lang w:val="nb-NO"/>
                        </w:rPr>
                        <w:t xml:space="preserve"> / Dato</w:t>
                      </w:r>
                    </w:p>
                    <w:p w14:paraId="62A12E59" w14:textId="3CBCC5DD" w:rsidR="00AF1B14" w:rsidRPr="006125F7" w:rsidRDefault="00EB7658" w:rsidP="00AF1B14">
                      <w:pPr>
                        <w:rPr>
                          <w:sz w:val="16"/>
                          <w:szCs w:val="16"/>
                        </w:rPr>
                      </w:pPr>
                      <w:bookmarkStart w:id="12" w:name="BREVDATO"/>
                      <w:r>
                        <w:rPr>
                          <w:sz w:val="16"/>
                          <w:szCs w:val="16"/>
                          <w:lang w:val="nb-NO"/>
                        </w:rPr>
                        <w:t>31</w:t>
                      </w:r>
                      <w:r w:rsidRPr="006125F7">
                        <w:rPr>
                          <w:sz w:val="16"/>
                          <w:szCs w:val="16"/>
                        </w:rPr>
                        <w:t>.10.2023</w:t>
                      </w:r>
                      <w:bookmarkEnd w:id="12"/>
                    </w:p>
                    <w:p w14:paraId="5C7BF3E2" w14:textId="77777777" w:rsidR="00AF1B14" w:rsidRPr="009D62EF" w:rsidRDefault="00000000" w:rsidP="00AF1B14">
                      <w:pPr>
                        <w:spacing w:after="0"/>
                        <w:rPr>
                          <w:rFonts w:asciiTheme="majorHAnsi" w:hAnsiTheme="majorHAnsi"/>
                          <w:b/>
                          <w:bCs/>
                          <w:sz w:val="16"/>
                          <w:szCs w:val="16"/>
                          <w:lang w:val="nb-NO"/>
                        </w:rPr>
                      </w:pPr>
                      <w:r w:rsidRPr="006125F7">
                        <w:rPr>
                          <w:rFonts w:asciiTheme="majorHAnsi" w:hAnsiTheme="majorHAnsi"/>
                          <w:b/>
                          <w:bCs/>
                          <w:color w:val="000000" w:themeColor="text1"/>
                          <w:sz w:val="16"/>
                          <w:szCs w:val="16"/>
                        </w:rPr>
                        <w:t xml:space="preserve">Min </w:t>
                      </w:r>
                      <w:proofErr w:type="spellStart"/>
                      <w:r w:rsidRPr="006125F7">
                        <w:rPr>
                          <w:rFonts w:asciiTheme="majorHAnsi" w:hAnsiTheme="majorHAnsi"/>
                          <w:b/>
                          <w:bCs/>
                          <w:color w:val="000000" w:themeColor="text1"/>
                          <w:sz w:val="16"/>
                          <w:szCs w:val="16"/>
                        </w:rPr>
                        <w:t>čuj</w:t>
                      </w:r>
                      <w:proofErr w:type="spellEnd"/>
                      <w:r w:rsidRPr="006125F7">
                        <w:rPr>
                          <w:rFonts w:asciiTheme="majorHAnsi" w:hAnsiTheme="majorHAnsi"/>
                          <w:b/>
                          <w:bCs/>
                          <w:color w:val="000000" w:themeColor="text1"/>
                          <w:sz w:val="16"/>
                          <w:szCs w:val="16"/>
                        </w:rPr>
                        <w:t>.</w:t>
                      </w:r>
                      <w:r w:rsidR="009D62EF">
                        <w:rPr>
                          <w:rFonts w:asciiTheme="majorHAnsi" w:hAnsiTheme="majorHAnsi"/>
                          <w:b/>
                          <w:bCs/>
                          <w:color w:val="000000" w:themeColor="text1"/>
                          <w:sz w:val="16"/>
                          <w:szCs w:val="16"/>
                          <w:lang w:val="nb-NO"/>
                        </w:rPr>
                        <w:t xml:space="preserve"> / Vår ref.</w:t>
                      </w:r>
                    </w:p>
                    <w:p w14:paraId="1A47FFFE" w14:textId="77777777" w:rsidR="00AF1B14" w:rsidRPr="006125F7" w:rsidRDefault="00000000" w:rsidP="00AF1B14">
                      <w:pPr>
                        <w:rPr>
                          <w:sz w:val="16"/>
                          <w:szCs w:val="16"/>
                        </w:rPr>
                      </w:pPr>
                      <w:bookmarkStart w:id="13" w:name="SAKSNR"/>
                      <w:r w:rsidRPr="006125F7">
                        <w:rPr>
                          <w:sz w:val="16"/>
                          <w:szCs w:val="16"/>
                        </w:rPr>
                        <w:t>2022/17498</w:t>
                      </w:r>
                      <w:bookmarkEnd w:id="13"/>
                    </w:p>
                    <w:p w14:paraId="57347369" w14:textId="77777777" w:rsidR="00AF1B14" w:rsidRPr="009D62EF" w:rsidRDefault="00000000" w:rsidP="00AF1B14">
                      <w:pPr>
                        <w:spacing w:after="0"/>
                        <w:rPr>
                          <w:rFonts w:asciiTheme="majorHAnsi" w:hAnsiTheme="majorHAnsi"/>
                          <w:b/>
                          <w:bCs/>
                          <w:sz w:val="16"/>
                          <w:szCs w:val="16"/>
                          <w:lang w:val="nb-NO"/>
                        </w:rPr>
                      </w:pPr>
                      <w:r w:rsidRPr="006125F7">
                        <w:rPr>
                          <w:rFonts w:asciiTheme="majorHAnsi" w:hAnsiTheme="majorHAnsi"/>
                          <w:b/>
                          <w:bCs/>
                          <w:sz w:val="16"/>
                          <w:szCs w:val="16"/>
                        </w:rPr>
                        <w:t>Din</w:t>
                      </w:r>
                      <w:r w:rsidRPr="006125F7">
                        <w:rPr>
                          <w:rFonts w:asciiTheme="majorHAnsi" w:hAnsiTheme="majorHAnsi"/>
                          <w:b/>
                          <w:bCs/>
                          <w:color w:val="000000" w:themeColor="text1"/>
                          <w:sz w:val="16"/>
                          <w:szCs w:val="16"/>
                        </w:rPr>
                        <w:t xml:space="preserve"> </w:t>
                      </w:r>
                      <w:proofErr w:type="spellStart"/>
                      <w:r w:rsidRPr="006125F7">
                        <w:rPr>
                          <w:rFonts w:asciiTheme="majorHAnsi" w:hAnsiTheme="majorHAnsi"/>
                          <w:b/>
                          <w:bCs/>
                          <w:color w:val="000000" w:themeColor="text1"/>
                          <w:sz w:val="16"/>
                          <w:szCs w:val="16"/>
                        </w:rPr>
                        <w:t>čuj</w:t>
                      </w:r>
                      <w:proofErr w:type="spellEnd"/>
                      <w:r w:rsidRPr="006125F7">
                        <w:rPr>
                          <w:rFonts w:asciiTheme="majorHAnsi" w:hAnsiTheme="majorHAnsi"/>
                          <w:b/>
                          <w:bCs/>
                          <w:sz w:val="16"/>
                          <w:szCs w:val="16"/>
                        </w:rPr>
                        <w:t>.</w:t>
                      </w:r>
                      <w:r w:rsidR="009D62EF">
                        <w:rPr>
                          <w:rFonts w:asciiTheme="majorHAnsi" w:hAnsiTheme="majorHAnsi"/>
                          <w:b/>
                          <w:bCs/>
                          <w:sz w:val="16"/>
                          <w:szCs w:val="16"/>
                          <w:lang w:val="nb-NO"/>
                        </w:rPr>
                        <w:t xml:space="preserve"> / Deres ref.</w:t>
                      </w:r>
                    </w:p>
                    <w:p w14:paraId="123C6F92" w14:textId="77777777" w:rsidR="00AF1B14" w:rsidRPr="006125F7" w:rsidRDefault="00AF1B14" w:rsidP="00AF1B14">
                      <w:pPr>
                        <w:rPr>
                          <w:sz w:val="16"/>
                          <w:szCs w:val="16"/>
                        </w:rPr>
                      </w:pPr>
                      <w:bookmarkStart w:id="14" w:name="REF"/>
                      <w:bookmarkEnd w:id="14"/>
                    </w:p>
                    <w:p w14:paraId="3390E126" w14:textId="77777777" w:rsidR="00AF1B14" w:rsidRPr="009D62EF" w:rsidRDefault="00000000" w:rsidP="00AF1B14">
                      <w:pPr>
                        <w:spacing w:after="0"/>
                        <w:rPr>
                          <w:rFonts w:asciiTheme="majorHAnsi" w:hAnsiTheme="majorHAnsi"/>
                          <w:b/>
                          <w:bCs/>
                          <w:sz w:val="16"/>
                          <w:szCs w:val="16"/>
                          <w:lang w:val="nb-NO"/>
                        </w:rPr>
                      </w:pPr>
                      <w:r w:rsidRPr="006125F7">
                        <w:rPr>
                          <w:b/>
                          <w:bCs/>
                          <w:color w:val="000000" w:themeColor="text1"/>
                          <w:sz w:val="16"/>
                          <w:szCs w:val="16"/>
                        </w:rPr>
                        <w:t>Áššemeannudeaddji</w:t>
                      </w:r>
                      <w:r w:rsidR="009D62EF">
                        <w:rPr>
                          <w:b/>
                          <w:bCs/>
                          <w:color w:val="000000" w:themeColor="text1"/>
                          <w:sz w:val="16"/>
                          <w:szCs w:val="16"/>
                          <w:lang w:val="nb-NO"/>
                        </w:rPr>
                        <w:t xml:space="preserve"> / Saksbehandler </w:t>
                      </w:r>
                    </w:p>
                    <w:p w14:paraId="581A2F9E" w14:textId="30FF8EF8" w:rsidR="00AF1B14" w:rsidRPr="006125F7" w:rsidRDefault="00000000" w:rsidP="00AF1B14">
                      <w:pPr>
                        <w:spacing w:after="567"/>
                        <w:rPr>
                          <w:sz w:val="16"/>
                          <w:szCs w:val="16"/>
                        </w:rPr>
                      </w:pPr>
                      <w:bookmarkStart w:id="15" w:name="SAKSBEHANDLERNAVN"/>
                      <w:r w:rsidRPr="006125F7">
                        <w:rPr>
                          <w:sz w:val="16"/>
                          <w:szCs w:val="16"/>
                        </w:rPr>
                        <w:t>Nils Jørgen Nystø</w:t>
                      </w:r>
                      <w:bookmarkEnd w:id="15"/>
                      <w:r w:rsidRPr="006125F7">
                        <w:rPr>
                          <w:sz w:val="16"/>
                          <w:szCs w:val="16"/>
                        </w:rPr>
                        <w:br/>
                      </w:r>
                      <w:bookmarkStart w:id="16" w:name="SAKSBEHANDLERSTILLING"/>
                      <w:proofErr w:type="spellStart"/>
                      <w:r w:rsidRPr="006125F7">
                        <w:rPr>
                          <w:sz w:val="16"/>
                          <w:szCs w:val="16"/>
                        </w:rPr>
                        <w:t>seniorrådgiver</w:t>
                      </w:r>
                      <w:bookmarkEnd w:id="16"/>
                      <w:proofErr w:type="spellEnd"/>
                    </w:p>
                    <w:p w14:paraId="7FA19ECE" w14:textId="77777777" w:rsidR="00AF1B14" w:rsidRPr="006125F7" w:rsidRDefault="00000000" w:rsidP="00AF1B14">
                      <w:pPr>
                        <w:rPr>
                          <w:sz w:val="16"/>
                          <w:szCs w:val="16"/>
                        </w:rPr>
                      </w:pPr>
                      <w:r w:rsidRPr="006125F7">
                        <w:rPr>
                          <w:sz w:val="16"/>
                          <w:szCs w:val="16"/>
                        </w:rPr>
                        <w:t>PB 40</w:t>
                      </w:r>
                      <w:r w:rsidR="00B8791F" w:rsidRPr="006125F7">
                        <w:rPr>
                          <w:sz w:val="16"/>
                          <w:szCs w:val="16"/>
                        </w:rPr>
                        <w:t>13</w:t>
                      </w:r>
                      <w:r w:rsidRPr="006125F7">
                        <w:rPr>
                          <w:sz w:val="16"/>
                          <w:szCs w:val="16"/>
                        </w:rPr>
                        <w:t xml:space="preserve"> Ullevål </w:t>
                      </w:r>
                      <w:proofErr w:type="spellStart"/>
                      <w:r w:rsidRPr="006125F7">
                        <w:rPr>
                          <w:sz w:val="16"/>
                          <w:szCs w:val="16"/>
                        </w:rPr>
                        <w:t>stadion</w:t>
                      </w:r>
                      <w:proofErr w:type="spellEnd"/>
                      <w:r w:rsidRPr="006125F7">
                        <w:rPr>
                          <w:sz w:val="16"/>
                          <w:szCs w:val="16"/>
                        </w:rPr>
                        <w:br/>
                        <w:t>0806 Oslo</w:t>
                      </w:r>
                    </w:p>
                    <w:p w14:paraId="76563FF1" w14:textId="77777777" w:rsidR="00AF1B14" w:rsidRPr="006125F7" w:rsidRDefault="00000000" w:rsidP="00AF1B14">
                      <w:pPr>
                        <w:rPr>
                          <w:sz w:val="16"/>
                          <w:szCs w:val="16"/>
                        </w:rPr>
                      </w:pPr>
                      <w:r w:rsidRPr="006125F7">
                        <w:rPr>
                          <w:sz w:val="16"/>
                          <w:szCs w:val="16"/>
                        </w:rPr>
                        <w:t>postmottak@</w:t>
                      </w:r>
                      <w:proofErr w:type="spellStart"/>
                      <w:r w:rsidRPr="006125F7">
                        <w:rPr>
                          <w:sz w:val="16"/>
                          <w:szCs w:val="16"/>
                        </w:rPr>
                        <w:t>arkivverket.no</w:t>
                      </w:r>
                      <w:proofErr w:type="spellEnd"/>
                      <w:r w:rsidRPr="006125F7">
                        <w:rPr>
                          <w:sz w:val="16"/>
                          <w:szCs w:val="16"/>
                        </w:rPr>
                        <w:br/>
                        <w:t>48 05 56 66</w:t>
                      </w:r>
                    </w:p>
                    <w:p w14:paraId="65DFEB2C" w14:textId="77777777" w:rsidR="00AF1B14" w:rsidRPr="006125F7" w:rsidRDefault="00000000" w:rsidP="00AF1B14">
                      <w:pPr>
                        <w:spacing w:after="0"/>
                        <w:rPr>
                          <w:rFonts w:asciiTheme="majorHAnsi" w:hAnsiTheme="majorHAnsi"/>
                          <w:b/>
                          <w:bCs/>
                          <w:sz w:val="16"/>
                          <w:szCs w:val="16"/>
                        </w:rPr>
                      </w:pPr>
                      <w:proofErr w:type="spellStart"/>
                      <w:r w:rsidRPr="006125F7">
                        <w:rPr>
                          <w:rFonts w:asciiTheme="majorHAnsi" w:hAnsiTheme="majorHAnsi"/>
                          <w:b/>
                          <w:bCs/>
                          <w:sz w:val="16"/>
                          <w:szCs w:val="16"/>
                        </w:rPr>
                        <w:t>Org</w:t>
                      </w:r>
                      <w:proofErr w:type="spellEnd"/>
                      <w:r w:rsidRPr="006125F7">
                        <w:rPr>
                          <w:rFonts w:asciiTheme="majorHAnsi" w:hAnsiTheme="majorHAnsi"/>
                          <w:b/>
                          <w:bCs/>
                          <w:sz w:val="16"/>
                          <w:szCs w:val="16"/>
                        </w:rPr>
                        <w:t>.</w:t>
                      </w:r>
                      <w:r w:rsidR="00B8791F" w:rsidRPr="006125F7">
                        <w:rPr>
                          <w:rFonts w:asciiTheme="majorHAnsi" w:hAnsiTheme="majorHAnsi"/>
                          <w:b/>
                          <w:bCs/>
                          <w:sz w:val="16"/>
                          <w:szCs w:val="16"/>
                        </w:rPr>
                        <w:t xml:space="preserve"> </w:t>
                      </w:r>
                      <w:r w:rsidRPr="006125F7">
                        <w:rPr>
                          <w:rFonts w:asciiTheme="majorHAnsi" w:hAnsiTheme="majorHAnsi"/>
                          <w:b/>
                          <w:bCs/>
                          <w:sz w:val="16"/>
                          <w:szCs w:val="16"/>
                        </w:rPr>
                        <w:t>nr</w:t>
                      </w:r>
                      <w:r w:rsidR="00B8791F" w:rsidRPr="006125F7">
                        <w:rPr>
                          <w:rFonts w:asciiTheme="majorHAnsi" w:hAnsiTheme="majorHAnsi"/>
                          <w:b/>
                          <w:bCs/>
                          <w:sz w:val="16"/>
                          <w:szCs w:val="16"/>
                        </w:rPr>
                        <w:t>.</w:t>
                      </w:r>
                    </w:p>
                    <w:p w14:paraId="5A4DE31B" w14:textId="77777777" w:rsidR="00AF1B14" w:rsidRPr="006125F7" w:rsidRDefault="00000000" w:rsidP="00AF1B14">
                      <w:pPr>
                        <w:rPr>
                          <w:sz w:val="16"/>
                          <w:szCs w:val="16"/>
                        </w:rPr>
                      </w:pPr>
                      <w:r w:rsidRPr="006125F7">
                        <w:rPr>
                          <w:sz w:val="16"/>
                          <w:szCs w:val="16"/>
                        </w:rPr>
                        <w:t>961181399</w:t>
                      </w:r>
                    </w:p>
                  </w:txbxContent>
                </v:textbox>
              </v:rect>
            </w:pict>
          </mc:Fallback>
        </mc:AlternateContent>
      </w:r>
    </w:p>
    <w:p w14:paraId="760EFCD8" w14:textId="1EAE9677" w:rsidR="009D62EF" w:rsidRPr="005C46E5" w:rsidRDefault="00000000" w:rsidP="009D62EF">
      <w:pPr>
        <w:rPr>
          <w:rFonts w:ascii="Georgia" w:hAnsi="Georgia"/>
        </w:rPr>
      </w:pPr>
      <w:bookmarkStart w:id="17" w:name="_Hlk148509789"/>
      <w:r w:rsidRPr="005C46E5">
        <w:rPr>
          <w:rFonts w:ascii="Georgia" w:hAnsi="Georgia"/>
        </w:rPr>
        <w:t>Sámi arkiiva lea ráhkadan vuosttáš Sámi seailluhanplána priváhtaarkiivvaide</w:t>
      </w:r>
      <w:r w:rsidR="009B67AD" w:rsidRPr="009B67AD">
        <w:rPr>
          <w:rFonts w:ascii="Georgia" w:hAnsi="Georgia"/>
        </w:rPr>
        <w:t xml:space="preserve">. </w:t>
      </w:r>
      <w:r w:rsidRPr="005C46E5">
        <w:rPr>
          <w:rFonts w:ascii="Georgia" w:hAnsi="Georgia"/>
        </w:rPr>
        <w:t xml:space="preserve">Dáinna leat Sámi arkiivva ja Arkiivadoaimmahaga bargojoavku ovttas čađahan. Seailluhanplána man dál sáddet gulaskuddamii lea vuosttáš árvalus, ja mii bivdit gulaskuddanásahusaid buktit iežaset árvalusaid ja oaiviliid. </w:t>
      </w:r>
    </w:p>
    <w:p w14:paraId="3806F34A" w14:textId="77777777" w:rsidR="009D62EF" w:rsidRDefault="00000000" w:rsidP="009D62EF">
      <w:pPr>
        <w:spacing w:after="0"/>
        <w:rPr>
          <w:rStyle w:val="eop"/>
          <w:rFonts w:ascii="Georgia" w:hAnsi="Georgia" w:cs="Calibri"/>
        </w:rPr>
      </w:pPr>
      <w:r w:rsidRPr="00670215">
        <w:rPr>
          <w:rStyle w:val="normaltextrun"/>
          <w:rFonts w:ascii="Georgia" w:hAnsi="Georgia" w:cs="Calibri"/>
        </w:rPr>
        <w:t>Seailluhanplána lea vuosttáš plána man hábmet sámi priváhtaarkiivvaide ja dát guoská visot mediaformáhtaide nugo bábir, jietna, filbma ja govva ja ođđasit digitála arkiivvat. Seailluhaninstitušuvnnain leat unnán sámi arkiivvat, ja lea dárbu vurket eambbo sámi priváhtaarkiivvaid. Plánas čilget doaibmabijuid ja vuoruhemiid, ja mii sávvat dat šaddá ávkkálaš ja geavatlaš reaidu viidáset seailluhanbarggus. </w:t>
      </w:r>
      <w:r w:rsidRPr="00670215">
        <w:rPr>
          <w:rStyle w:val="eop"/>
          <w:rFonts w:ascii="Georgia" w:hAnsi="Georgia" w:cs="Calibri"/>
        </w:rPr>
        <w:t> </w:t>
      </w:r>
    </w:p>
    <w:bookmarkEnd w:id="17"/>
    <w:p w14:paraId="7DB02B6E" w14:textId="77777777" w:rsidR="009D62EF" w:rsidRPr="00670215" w:rsidRDefault="009D62EF" w:rsidP="009D62EF">
      <w:pPr>
        <w:pStyle w:val="paragraph"/>
        <w:spacing w:before="0" w:beforeAutospacing="0" w:after="0" w:afterAutospacing="0"/>
        <w:textAlignment w:val="baseline"/>
        <w:rPr>
          <w:rFonts w:ascii="Georgia" w:hAnsi="Georgia" w:cs="Segoe UI"/>
          <w:sz w:val="18"/>
          <w:szCs w:val="18"/>
          <w:lang w:val="se-NO"/>
        </w:rPr>
      </w:pPr>
    </w:p>
    <w:p w14:paraId="6A7F1B16" w14:textId="77777777" w:rsidR="009D62EF" w:rsidRDefault="00000000" w:rsidP="009D62EF">
      <w:pPr>
        <w:pStyle w:val="paragraph"/>
        <w:spacing w:before="0" w:beforeAutospacing="0" w:after="0" w:afterAutospacing="0"/>
        <w:textAlignment w:val="baseline"/>
        <w:rPr>
          <w:rStyle w:val="eop"/>
          <w:rFonts w:ascii="Georgia" w:hAnsi="Georgia" w:cs="Calibri"/>
          <w:sz w:val="22"/>
          <w:szCs w:val="22"/>
          <w:lang w:val="se-NO"/>
        </w:rPr>
      </w:pPr>
      <w:r w:rsidRPr="00670215">
        <w:rPr>
          <w:rStyle w:val="normaltextrun"/>
          <w:rFonts w:ascii="Georgia" w:hAnsi="Georgia" w:cs="Calibri"/>
          <w:sz w:val="22"/>
          <w:szCs w:val="22"/>
          <w:lang w:val="se-NO"/>
        </w:rPr>
        <w:t>Seailluhanplánas lea sihke teorehtalaš ja geavatlaš oassi. Teorehtalaš oassi fátmmasta historjjálaš duogáža, prinsihpalaš vuođu ja eavttuid bargui. Dat geavatlaš oassi čilge iešguđet servodatbeliid ja namuha 392 ovttaskas aktevrraid/arkiivvaid maid áigut vurkkodit. </w:t>
      </w:r>
      <w:r w:rsidRPr="00670215">
        <w:rPr>
          <w:rStyle w:val="eop"/>
          <w:rFonts w:ascii="Georgia" w:hAnsi="Georgia" w:cs="Calibri"/>
          <w:sz w:val="22"/>
          <w:szCs w:val="22"/>
          <w:lang w:val="se-NO"/>
        </w:rPr>
        <w:t> </w:t>
      </w:r>
    </w:p>
    <w:p w14:paraId="293F0C36" w14:textId="77777777" w:rsidR="009D62EF" w:rsidRPr="00670215" w:rsidRDefault="009D62EF" w:rsidP="009D62EF">
      <w:pPr>
        <w:pStyle w:val="paragraph"/>
        <w:spacing w:before="0" w:beforeAutospacing="0" w:after="0" w:afterAutospacing="0"/>
        <w:textAlignment w:val="baseline"/>
        <w:rPr>
          <w:rFonts w:ascii="Georgia" w:hAnsi="Georgia" w:cs="Segoe UI"/>
          <w:sz w:val="18"/>
          <w:szCs w:val="18"/>
          <w:lang w:val="se-NO"/>
        </w:rPr>
      </w:pPr>
    </w:p>
    <w:p w14:paraId="72C438B3" w14:textId="77777777" w:rsidR="009D62EF" w:rsidRPr="00670215" w:rsidRDefault="00000000" w:rsidP="009D62EF">
      <w:pPr>
        <w:pStyle w:val="paragraph"/>
        <w:spacing w:before="0" w:beforeAutospacing="0" w:after="0" w:afterAutospacing="0"/>
        <w:textAlignment w:val="baseline"/>
        <w:rPr>
          <w:rFonts w:ascii="Georgia" w:hAnsi="Georgia" w:cs="Segoe UI"/>
          <w:sz w:val="18"/>
          <w:szCs w:val="18"/>
          <w:lang w:val="se-NO"/>
        </w:rPr>
      </w:pPr>
      <w:r w:rsidRPr="00670215">
        <w:rPr>
          <w:rStyle w:val="normaltextrun"/>
          <w:rFonts w:ascii="Georgia" w:hAnsi="Georgia" w:cs="Calibri"/>
          <w:sz w:val="22"/>
          <w:szCs w:val="22"/>
          <w:lang w:val="se-NO"/>
        </w:rPr>
        <w:t>Plána mihttu lea leahkit ollislaš ja gokčat olles servodaga, ja čujuha arkiivvaide ja aktevrraide guđiid Sámi arkiiva háliida ságáide sihkkarastit dehálaš sámi priváhtaarkiivvaid. Earret boares arkiivvaid maidda gullet luođit ja njálmmálaš ovdanbuktimat, de deattuhit ođđasit arkiivvaid. </w:t>
      </w:r>
      <w:r w:rsidRPr="00670215">
        <w:rPr>
          <w:rStyle w:val="eop"/>
          <w:rFonts w:ascii="Georgia" w:hAnsi="Georgia" w:cs="Calibri"/>
          <w:sz w:val="22"/>
          <w:szCs w:val="22"/>
          <w:lang w:val="se-NO"/>
        </w:rPr>
        <w:t> </w:t>
      </w:r>
    </w:p>
    <w:p w14:paraId="6CC016FF" w14:textId="77777777" w:rsidR="009D62EF" w:rsidRDefault="00000000" w:rsidP="009D62EF">
      <w:pPr>
        <w:pStyle w:val="paragraph"/>
        <w:spacing w:before="0" w:beforeAutospacing="0" w:after="0" w:afterAutospacing="0"/>
        <w:textAlignment w:val="baseline"/>
        <w:rPr>
          <w:rStyle w:val="normaltextrun"/>
          <w:rFonts w:ascii="Georgia" w:hAnsi="Georgia" w:cs="Calibri"/>
          <w:color w:val="000000"/>
          <w:sz w:val="22"/>
          <w:szCs w:val="22"/>
          <w:lang w:val="se-NO"/>
        </w:rPr>
      </w:pPr>
      <w:r w:rsidRPr="00670215">
        <w:rPr>
          <w:rStyle w:val="normaltextrun"/>
          <w:rFonts w:ascii="Georgia" w:hAnsi="Georgia" w:cs="Calibri"/>
          <w:color w:val="000000"/>
          <w:sz w:val="22"/>
          <w:szCs w:val="22"/>
          <w:lang w:val="se-NO"/>
        </w:rPr>
        <w:t xml:space="preserve">  </w:t>
      </w:r>
    </w:p>
    <w:p w14:paraId="203F2B1A" w14:textId="77777777" w:rsidR="009D62EF" w:rsidRPr="00670215" w:rsidRDefault="00000000" w:rsidP="009D62EF">
      <w:pPr>
        <w:pStyle w:val="paragraph"/>
        <w:spacing w:before="0" w:beforeAutospacing="0" w:after="0" w:afterAutospacing="0"/>
        <w:textAlignment w:val="baseline"/>
        <w:rPr>
          <w:rFonts w:ascii="Georgia" w:hAnsi="Georgia" w:cs="Segoe UI"/>
          <w:sz w:val="18"/>
          <w:szCs w:val="18"/>
          <w:lang w:val="se-NO"/>
        </w:rPr>
      </w:pPr>
      <w:r w:rsidRPr="00670215">
        <w:rPr>
          <w:rStyle w:val="normaltextrun"/>
          <w:rFonts w:ascii="Georgia" w:hAnsi="Georgia" w:cs="Calibri"/>
          <w:color w:val="000000"/>
          <w:sz w:val="22"/>
          <w:szCs w:val="22"/>
          <w:lang w:val="se-NO"/>
        </w:rPr>
        <w:t>Sámi arkiiva bivdá máhcahemiid Sámi priváhtaarkiivvaid seailluhanplánii mii lea mielddusin. Áinnas sihtat árvalusaid eanet aktevrraide mat galggašii namuhuvvot plánas vai olahit ollislaš servodatdokumentašuvnna. </w:t>
      </w:r>
      <w:r w:rsidRPr="00670215">
        <w:rPr>
          <w:rStyle w:val="eop"/>
          <w:rFonts w:ascii="Georgia" w:hAnsi="Georgia" w:cs="Calibri"/>
          <w:color w:val="000000"/>
          <w:sz w:val="22"/>
          <w:szCs w:val="22"/>
          <w:lang w:val="se-NO"/>
        </w:rPr>
        <w:t> </w:t>
      </w:r>
    </w:p>
    <w:p w14:paraId="32653EAA" w14:textId="77777777" w:rsidR="009D62EF" w:rsidRPr="00670215" w:rsidRDefault="00000000" w:rsidP="009D62EF">
      <w:pPr>
        <w:pStyle w:val="paragraph"/>
        <w:spacing w:before="0" w:beforeAutospacing="0" w:after="0" w:afterAutospacing="0"/>
        <w:textAlignment w:val="baseline"/>
        <w:rPr>
          <w:rFonts w:ascii="Georgia" w:hAnsi="Georgia" w:cs="Segoe UI"/>
          <w:sz w:val="18"/>
          <w:szCs w:val="18"/>
          <w:lang w:val="se-NO"/>
        </w:rPr>
      </w:pPr>
      <w:r w:rsidRPr="00670215">
        <w:rPr>
          <w:rStyle w:val="normaltextrun"/>
          <w:rFonts w:ascii="Georgia" w:hAnsi="Georgia" w:cs="Calibri"/>
          <w:color w:val="000000"/>
          <w:sz w:val="22"/>
          <w:szCs w:val="22"/>
          <w:lang w:val="se-NO"/>
        </w:rPr>
        <w:t>Sámi arkiiva háliida ásahit regiovnna dásat fierpmádagaid gos earret eará sáhttá digaštallat sisdoalu, vuoruhemiid, bargojuohkima ja gelbbolašvuođasirdima.  </w:t>
      </w:r>
      <w:r w:rsidRPr="00670215">
        <w:rPr>
          <w:rStyle w:val="eop"/>
          <w:rFonts w:ascii="Georgia" w:hAnsi="Georgia" w:cs="Calibri"/>
          <w:color w:val="000000"/>
          <w:sz w:val="22"/>
          <w:szCs w:val="22"/>
          <w:lang w:val="se-NO"/>
        </w:rPr>
        <w:t> </w:t>
      </w:r>
    </w:p>
    <w:p w14:paraId="7121DEC4" w14:textId="77777777" w:rsidR="009D62EF" w:rsidRPr="00670215" w:rsidRDefault="00000000" w:rsidP="009D62EF">
      <w:pPr>
        <w:pStyle w:val="paragraph"/>
        <w:spacing w:before="0" w:beforeAutospacing="0" w:after="0" w:afterAutospacing="0"/>
        <w:textAlignment w:val="baseline"/>
        <w:rPr>
          <w:rFonts w:ascii="Georgia" w:hAnsi="Georgia" w:cs="Segoe UI"/>
          <w:sz w:val="18"/>
          <w:szCs w:val="18"/>
          <w:lang w:val="se-NO"/>
        </w:rPr>
      </w:pPr>
      <w:r w:rsidRPr="00670215">
        <w:rPr>
          <w:rStyle w:val="eop"/>
          <w:rFonts w:ascii="Georgia" w:hAnsi="Georgia" w:cs="Calibri"/>
          <w:color w:val="000000"/>
          <w:sz w:val="22"/>
          <w:szCs w:val="22"/>
          <w:lang w:val="se-NO"/>
        </w:rPr>
        <w:t> </w:t>
      </w:r>
    </w:p>
    <w:p w14:paraId="3B6BEB55" w14:textId="2A5739E8" w:rsidR="009D62EF" w:rsidRPr="00670215" w:rsidRDefault="00000000" w:rsidP="009D62EF">
      <w:pPr>
        <w:pStyle w:val="paragraph"/>
        <w:spacing w:before="0" w:beforeAutospacing="0" w:after="0" w:afterAutospacing="0"/>
        <w:textAlignment w:val="baseline"/>
        <w:rPr>
          <w:rFonts w:ascii="Georgia" w:hAnsi="Georgia" w:cs="Segoe UI"/>
          <w:sz w:val="18"/>
          <w:szCs w:val="18"/>
          <w:lang w:val="se-NO"/>
        </w:rPr>
      </w:pPr>
      <w:r w:rsidRPr="00670215">
        <w:rPr>
          <w:rStyle w:val="normaltextrun"/>
          <w:rFonts w:ascii="Georgia" w:hAnsi="Georgia" w:cs="Calibri"/>
          <w:color w:val="000000"/>
          <w:sz w:val="22"/>
          <w:szCs w:val="22"/>
          <w:u w:val="single"/>
          <w:lang w:val="se-NO"/>
        </w:rPr>
        <w:lastRenderedPageBreak/>
        <w:t xml:space="preserve">Áigemearri ovdanbuktit máhcahusaid lea skábmamánu </w:t>
      </w:r>
      <w:r w:rsidR="004D07BF">
        <w:rPr>
          <w:rStyle w:val="normaltextrun"/>
          <w:rFonts w:ascii="Georgia" w:hAnsi="Georgia" w:cs="Calibri"/>
          <w:color w:val="000000"/>
          <w:sz w:val="22"/>
          <w:szCs w:val="22"/>
          <w:u w:val="single"/>
          <w:lang w:val="se-NO"/>
        </w:rPr>
        <w:t>30</w:t>
      </w:r>
      <w:r w:rsidRPr="00670215">
        <w:rPr>
          <w:rStyle w:val="normaltextrun"/>
          <w:rFonts w:ascii="Georgia" w:hAnsi="Georgia" w:cs="Calibri"/>
          <w:color w:val="000000"/>
          <w:sz w:val="22"/>
          <w:szCs w:val="22"/>
          <w:u w:val="single"/>
          <w:lang w:val="se-NO"/>
        </w:rPr>
        <w:t xml:space="preserve">. </w:t>
      </w:r>
      <w:r w:rsidR="002D39BA">
        <w:rPr>
          <w:rStyle w:val="normaltextrun"/>
          <w:rFonts w:ascii="Georgia" w:hAnsi="Georgia" w:cs="Calibri"/>
          <w:color w:val="000000"/>
          <w:sz w:val="22"/>
          <w:szCs w:val="22"/>
          <w:u w:val="single"/>
          <w:lang w:val="se-NO"/>
        </w:rPr>
        <w:t>b</w:t>
      </w:r>
      <w:r w:rsidRPr="00670215">
        <w:rPr>
          <w:rStyle w:val="normaltextrun"/>
          <w:rFonts w:ascii="Georgia" w:hAnsi="Georgia" w:cs="Calibri"/>
          <w:color w:val="000000"/>
          <w:sz w:val="22"/>
          <w:szCs w:val="22"/>
          <w:u w:val="single"/>
          <w:lang w:val="se-NO"/>
        </w:rPr>
        <w:t xml:space="preserve">eaivvi dán jagi.  </w:t>
      </w:r>
      <w:r w:rsidRPr="00670215">
        <w:rPr>
          <w:rStyle w:val="scxw185168382"/>
          <w:rFonts w:ascii="Georgia" w:eastAsiaTheme="majorEastAsia" w:hAnsi="Georgia" w:cs="Calibri"/>
          <w:color w:val="000000"/>
          <w:sz w:val="22"/>
          <w:szCs w:val="22"/>
          <w:lang w:val="se-NO"/>
        </w:rPr>
        <w:t> </w:t>
      </w:r>
      <w:r w:rsidRPr="00670215">
        <w:rPr>
          <w:rFonts w:ascii="Georgia" w:hAnsi="Georgia" w:cs="Calibri"/>
          <w:color w:val="000000"/>
          <w:sz w:val="22"/>
          <w:szCs w:val="22"/>
          <w:lang w:val="se-NO"/>
        </w:rPr>
        <w:br/>
      </w:r>
      <w:r w:rsidRPr="00670215">
        <w:rPr>
          <w:rStyle w:val="normaltextrun"/>
          <w:rFonts w:ascii="Georgia" w:hAnsi="Georgia" w:cs="Calibri"/>
          <w:color w:val="000000"/>
          <w:sz w:val="22"/>
          <w:szCs w:val="22"/>
          <w:lang w:val="se-NO"/>
        </w:rPr>
        <w:t> </w:t>
      </w:r>
      <w:r w:rsidRPr="00670215">
        <w:rPr>
          <w:rStyle w:val="eop"/>
          <w:rFonts w:ascii="Georgia" w:hAnsi="Georgia" w:cs="Calibri"/>
          <w:color w:val="000000"/>
          <w:sz w:val="22"/>
          <w:szCs w:val="22"/>
          <w:lang w:val="se-NO"/>
        </w:rPr>
        <w:t> </w:t>
      </w:r>
    </w:p>
    <w:p w14:paraId="362FE589" w14:textId="63D28C75" w:rsidR="009D62EF" w:rsidRPr="00670215" w:rsidRDefault="00000000" w:rsidP="009D62EF">
      <w:pPr>
        <w:pStyle w:val="paragraph"/>
        <w:spacing w:before="0" w:beforeAutospacing="0" w:after="0" w:afterAutospacing="0"/>
        <w:textAlignment w:val="baseline"/>
        <w:rPr>
          <w:rFonts w:ascii="Georgia" w:hAnsi="Georgia" w:cs="Segoe UI"/>
          <w:sz w:val="18"/>
          <w:szCs w:val="18"/>
          <w:lang w:val="se-NO"/>
        </w:rPr>
      </w:pPr>
      <w:r w:rsidRPr="00670215">
        <w:rPr>
          <w:rStyle w:val="normaltextrun"/>
          <w:rFonts w:ascii="Georgia" w:hAnsi="Georgia" w:cs="Calibri"/>
          <w:color w:val="000000"/>
          <w:sz w:val="22"/>
          <w:szCs w:val="22"/>
          <w:lang w:val="se-NO"/>
        </w:rPr>
        <w:t xml:space="preserve">Gulaskuddanvástádusaid maŋŋel divvut plána ja loahpalaš seailluhanplána </w:t>
      </w:r>
      <w:r w:rsidR="00EE1952">
        <w:rPr>
          <w:rStyle w:val="normaltextrun"/>
          <w:rFonts w:ascii="Georgia" w:hAnsi="Georgia" w:cs="Calibri"/>
          <w:color w:val="000000"/>
          <w:sz w:val="22"/>
          <w:szCs w:val="22"/>
          <w:lang w:val="se-NO"/>
        </w:rPr>
        <w:t>gárvána</w:t>
      </w:r>
      <w:r w:rsidRPr="00670215">
        <w:rPr>
          <w:rStyle w:val="normaltextrun"/>
          <w:rFonts w:ascii="Georgia" w:hAnsi="Georgia" w:cs="Calibri"/>
          <w:color w:val="000000"/>
          <w:sz w:val="22"/>
          <w:szCs w:val="22"/>
          <w:lang w:val="se-NO"/>
        </w:rPr>
        <w:t xml:space="preserve"> juovlamánu dán jagi.   </w:t>
      </w:r>
      <w:r w:rsidRPr="00670215">
        <w:rPr>
          <w:rStyle w:val="eop"/>
          <w:rFonts w:ascii="Georgia" w:hAnsi="Georgia" w:cs="Calibri"/>
          <w:color w:val="000000"/>
          <w:sz w:val="22"/>
          <w:szCs w:val="22"/>
          <w:lang w:val="se-NO"/>
        </w:rPr>
        <w:t> </w:t>
      </w:r>
    </w:p>
    <w:p w14:paraId="66858173" w14:textId="77777777" w:rsidR="009D62EF" w:rsidRPr="00670215" w:rsidRDefault="00000000" w:rsidP="009D62EF">
      <w:pPr>
        <w:pStyle w:val="paragraph"/>
        <w:spacing w:before="0" w:beforeAutospacing="0" w:after="0" w:afterAutospacing="0"/>
        <w:textAlignment w:val="baseline"/>
        <w:rPr>
          <w:rFonts w:ascii="Georgia" w:hAnsi="Georgia" w:cs="Segoe UI"/>
          <w:sz w:val="18"/>
          <w:szCs w:val="18"/>
          <w:lang w:val="se-NO"/>
        </w:rPr>
      </w:pPr>
      <w:r w:rsidRPr="00670215">
        <w:rPr>
          <w:rStyle w:val="eop"/>
          <w:rFonts w:ascii="Georgia" w:hAnsi="Georgia" w:cs="Calibri"/>
          <w:color w:val="000000"/>
          <w:sz w:val="22"/>
          <w:szCs w:val="22"/>
          <w:lang w:val="se-NO"/>
        </w:rPr>
        <w:t> </w:t>
      </w:r>
    </w:p>
    <w:p w14:paraId="2AC3F9F6" w14:textId="77777777" w:rsidR="009D62EF" w:rsidRDefault="00000000" w:rsidP="009D62EF">
      <w:pPr>
        <w:pBdr>
          <w:bottom w:val="single" w:sz="6" w:space="1" w:color="auto"/>
        </w:pBdr>
        <w:rPr>
          <w:rStyle w:val="eop"/>
          <w:rFonts w:ascii="Georgia" w:hAnsi="Georgia" w:cs="Calibri"/>
          <w:color w:val="000000"/>
          <w:lang w:val="en-US"/>
        </w:rPr>
      </w:pPr>
      <w:proofErr w:type="spellStart"/>
      <w:r w:rsidRPr="00670215">
        <w:rPr>
          <w:rStyle w:val="normaltextrun"/>
          <w:rFonts w:ascii="Georgia" w:hAnsi="Georgia" w:cs="Calibri"/>
          <w:color w:val="000000"/>
          <w:lang w:val="en-US"/>
        </w:rPr>
        <w:t>Illudit</w:t>
      </w:r>
      <w:proofErr w:type="spellEnd"/>
      <w:r w:rsidRPr="00670215">
        <w:rPr>
          <w:rStyle w:val="normaltextrun"/>
          <w:rFonts w:ascii="Georgia" w:hAnsi="Georgia" w:cs="Calibri"/>
          <w:color w:val="000000"/>
          <w:lang w:val="en-US"/>
        </w:rPr>
        <w:t xml:space="preserve"> </w:t>
      </w:r>
      <w:proofErr w:type="spellStart"/>
      <w:r w:rsidRPr="00670215">
        <w:rPr>
          <w:rStyle w:val="normaltextrun"/>
          <w:rFonts w:ascii="Georgia" w:hAnsi="Georgia" w:cs="Calibri"/>
          <w:color w:val="000000"/>
          <w:lang w:val="en-US"/>
        </w:rPr>
        <w:t>oaidnit</w:t>
      </w:r>
      <w:proofErr w:type="spellEnd"/>
      <w:r w:rsidRPr="00670215">
        <w:rPr>
          <w:rStyle w:val="normaltextrun"/>
          <w:rFonts w:ascii="Georgia" w:hAnsi="Georgia" w:cs="Calibri"/>
          <w:color w:val="000000"/>
          <w:lang w:val="en-US"/>
        </w:rPr>
        <w:t xml:space="preserve"> </w:t>
      </w:r>
      <w:proofErr w:type="spellStart"/>
      <w:r w:rsidRPr="00670215">
        <w:rPr>
          <w:rStyle w:val="normaltextrun"/>
          <w:rFonts w:ascii="Georgia" w:hAnsi="Georgia" w:cs="Calibri"/>
          <w:color w:val="000000"/>
          <w:lang w:val="en-US"/>
        </w:rPr>
        <w:t>vástádusaid</w:t>
      </w:r>
      <w:proofErr w:type="spellEnd"/>
      <w:r w:rsidRPr="00670215">
        <w:rPr>
          <w:rStyle w:val="normaltextrun"/>
          <w:rFonts w:ascii="Georgia" w:hAnsi="Georgia" w:cs="Calibri"/>
          <w:color w:val="000000"/>
          <w:lang w:val="en-US"/>
        </w:rPr>
        <w:t xml:space="preserve"> ja </w:t>
      </w:r>
      <w:proofErr w:type="spellStart"/>
      <w:r w:rsidRPr="00670215">
        <w:rPr>
          <w:rStyle w:val="normaltextrun"/>
          <w:rFonts w:ascii="Georgia" w:hAnsi="Georgia" w:cs="Calibri"/>
          <w:color w:val="000000"/>
          <w:lang w:val="en-US"/>
        </w:rPr>
        <w:t>máhcahusaid</w:t>
      </w:r>
      <w:proofErr w:type="spellEnd"/>
      <w:r w:rsidRPr="00670215">
        <w:rPr>
          <w:rStyle w:val="normaltextrun"/>
          <w:rFonts w:ascii="Georgia" w:hAnsi="Georgia" w:cs="Calibri"/>
          <w:color w:val="000000"/>
          <w:lang w:val="en-US"/>
        </w:rPr>
        <w:t>!</w:t>
      </w:r>
      <w:r w:rsidRPr="00670215">
        <w:rPr>
          <w:rStyle w:val="eop"/>
          <w:rFonts w:ascii="Georgia" w:hAnsi="Georgia" w:cs="Calibri"/>
          <w:color w:val="000000"/>
          <w:lang w:val="en-US"/>
        </w:rPr>
        <w:t> </w:t>
      </w:r>
      <w:r w:rsidR="00B77D1C">
        <w:rPr>
          <w:rStyle w:val="eop"/>
          <w:rFonts w:ascii="Georgia" w:hAnsi="Georgia" w:cs="Calibri"/>
          <w:color w:val="000000"/>
          <w:lang w:val="en-US"/>
        </w:rPr>
        <w:br/>
      </w:r>
    </w:p>
    <w:p w14:paraId="3B591C66" w14:textId="2ACF25A7" w:rsidR="00B77D1C" w:rsidRDefault="00000000" w:rsidP="00B77D1C">
      <w:pPr>
        <w:pStyle w:val="paragraph"/>
        <w:spacing w:before="0" w:beforeAutospacing="0" w:after="0" w:afterAutospacing="0"/>
        <w:textAlignment w:val="baseline"/>
        <w:rPr>
          <w:rStyle w:val="eop"/>
          <w:rFonts w:asciiTheme="minorHAnsi" w:hAnsiTheme="minorHAnsi" w:cs="Calibri"/>
          <w:sz w:val="22"/>
          <w:szCs w:val="22"/>
        </w:rPr>
      </w:pPr>
      <w:r w:rsidRPr="00EE1952">
        <w:rPr>
          <w:rStyle w:val="normaltextrun"/>
          <w:rFonts w:asciiTheme="minorHAnsi" w:hAnsiTheme="minorHAnsi" w:cs="Calibri"/>
          <w:sz w:val="22"/>
          <w:szCs w:val="22"/>
        </w:rPr>
        <w:br/>
      </w:r>
      <w:r>
        <w:rPr>
          <w:rStyle w:val="normaltextrun"/>
          <w:rFonts w:asciiTheme="minorHAnsi" w:hAnsiTheme="minorHAnsi" w:cs="Calibri"/>
          <w:sz w:val="22"/>
          <w:szCs w:val="22"/>
        </w:rPr>
        <w:t>Samisk arkiv har utarbeidet ny Bevaringsplan for samiske privatarkiv. Arbeidet er utført av en arbeidsgruppe fra Samisk arkiv og Arkivverket. Bevaringsplanen som nå sendes ut på høring, er en første versjon, og høringsinstansene inviteres til å komme med sine innspill.</w:t>
      </w:r>
      <w:r>
        <w:rPr>
          <w:rStyle w:val="eop"/>
          <w:rFonts w:asciiTheme="minorHAnsi" w:hAnsiTheme="minorHAnsi" w:cs="Calibri"/>
          <w:sz w:val="22"/>
          <w:szCs w:val="22"/>
        </w:rPr>
        <w:t> </w:t>
      </w:r>
    </w:p>
    <w:p w14:paraId="64A33A36" w14:textId="77777777" w:rsidR="00B77D1C" w:rsidRDefault="00B77D1C" w:rsidP="00B77D1C">
      <w:pPr>
        <w:pStyle w:val="paragraph"/>
        <w:spacing w:before="0" w:beforeAutospacing="0" w:after="0" w:afterAutospacing="0"/>
        <w:textAlignment w:val="baseline"/>
        <w:rPr>
          <w:rFonts w:cs="Segoe UI"/>
          <w:sz w:val="18"/>
          <w:szCs w:val="18"/>
        </w:rPr>
      </w:pPr>
    </w:p>
    <w:p w14:paraId="64FD1C8E" w14:textId="0E967361" w:rsidR="00B77D1C" w:rsidRDefault="00000000" w:rsidP="00B77D1C">
      <w:pPr>
        <w:pStyle w:val="paragraph"/>
        <w:spacing w:before="0" w:beforeAutospacing="0" w:after="0" w:afterAutospacing="0"/>
        <w:textAlignment w:val="baseline"/>
        <w:rPr>
          <w:rStyle w:val="eop"/>
          <w:rFonts w:cs="Calibri"/>
          <w:sz w:val="22"/>
          <w:szCs w:val="22"/>
        </w:rPr>
      </w:pPr>
      <w:r>
        <w:rPr>
          <w:rStyle w:val="normaltextrun"/>
          <w:rFonts w:asciiTheme="minorHAnsi" w:hAnsiTheme="minorHAnsi" w:cs="Calibri"/>
          <w:sz w:val="22"/>
          <w:szCs w:val="22"/>
        </w:rPr>
        <w:t xml:space="preserve">Bevaringsplanen er den første planen som noen gang er utarbeidet for samisk privatarkivmateriale og den omfatter alle medietyper som papir, lyd, film og foto </w:t>
      </w:r>
      <w:r w:rsidR="006D2B75">
        <w:rPr>
          <w:rStyle w:val="normaltextrun"/>
          <w:rFonts w:asciiTheme="minorHAnsi" w:hAnsiTheme="minorHAnsi" w:cs="Calibri"/>
          <w:sz w:val="22"/>
          <w:szCs w:val="22"/>
        </w:rPr>
        <w:t>samt</w:t>
      </w:r>
      <w:r>
        <w:rPr>
          <w:rStyle w:val="normaltextrun"/>
          <w:rFonts w:asciiTheme="minorHAnsi" w:hAnsiTheme="minorHAnsi" w:cs="Calibri"/>
          <w:sz w:val="22"/>
          <w:szCs w:val="22"/>
        </w:rPr>
        <w:t xml:space="preserve"> nyere digitale arkiv. Volumet av samiske arkiv i bevaringsinstitusjonene er lite, og det er behov for å bevare flere samiske privatarkiv. </w:t>
      </w:r>
      <w:r>
        <w:rPr>
          <w:rStyle w:val="normaltextrun"/>
          <w:rFonts w:asciiTheme="minorHAnsi" w:hAnsiTheme="minorHAnsi" w:cs="Calibri"/>
          <w:color w:val="000000"/>
          <w:sz w:val="22"/>
          <w:szCs w:val="22"/>
        </w:rPr>
        <w:t xml:space="preserve">Planen </w:t>
      </w:r>
      <w:r>
        <w:rPr>
          <w:rStyle w:val="normaltextrun"/>
          <w:rFonts w:asciiTheme="minorHAnsi" w:hAnsiTheme="minorHAnsi" w:cs="Calibri"/>
          <w:sz w:val="22"/>
          <w:szCs w:val="22"/>
        </w:rPr>
        <w:t>beskriver innsats og prioriteringer, og vi håper den vil være et praktisk verktøy i det videre bevaringsarbeidet.</w:t>
      </w:r>
      <w:r>
        <w:rPr>
          <w:rStyle w:val="eop"/>
          <w:rFonts w:asciiTheme="minorHAnsi" w:hAnsiTheme="minorHAnsi" w:cs="Calibri"/>
          <w:sz w:val="22"/>
          <w:szCs w:val="22"/>
        </w:rPr>
        <w:t> </w:t>
      </w:r>
    </w:p>
    <w:p w14:paraId="5D3D65DA" w14:textId="77777777" w:rsidR="00B77D1C" w:rsidRDefault="00B77D1C" w:rsidP="00B77D1C">
      <w:pPr>
        <w:pStyle w:val="paragraph"/>
        <w:spacing w:before="0" w:beforeAutospacing="0" w:after="0" w:afterAutospacing="0"/>
        <w:textAlignment w:val="baseline"/>
        <w:rPr>
          <w:rFonts w:cs="Segoe UI"/>
          <w:sz w:val="18"/>
          <w:szCs w:val="18"/>
        </w:rPr>
      </w:pPr>
    </w:p>
    <w:p w14:paraId="1779361D" w14:textId="4601E13B" w:rsidR="00B77D1C" w:rsidRDefault="00000000" w:rsidP="00B77D1C">
      <w:pPr>
        <w:pStyle w:val="paragraph"/>
        <w:spacing w:before="0" w:beforeAutospacing="0" w:after="0" w:afterAutospacing="0"/>
        <w:textAlignment w:val="baseline"/>
        <w:rPr>
          <w:rStyle w:val="eop"/>
          <w:rFonts w:cs="Calibri"/>
          <w:sz w:val="22"/>
          <w:szCs w:val="22"/>
        </w:rPr>
      </w:pPr>
      <w:r>
        <w:rPr>
          <w:rStyle w:val="normaltextrun"/>
          <w:rFonts w:asciiTheme="minorHAnsi" w:hAnsiTheme="minorHAnsi" w:cs="Calibri"/>
          <w:color w:val="000000"/>
          <w:sz w:val="22"/>
          <w:szCs w:val="22"/>
        </w:rPr>
        <w:t xml:space="preserve">Bevaringsplanen har en teoretisk del og en praktisk del. Den teoretiske delen omfatter historisk bakgrunn, det prinsipielle grunnlaget og rammer for arbeidet. Den praktiske delen beskriver ulike samfunnsområder og omtaler 392 </w:t>
      </w:r>
      <w:r>
        <w:rPr>
          <w:rStyle w:val="normaltextrun"/>
          <w:rFonts w:asciiTheme="minorHAnsi" w:hAnsiTheme="minorHAnsi" w:cs="Calibri"/>
          <w:sz w:val="22"/>
          <w:szCs w:val="22"/>
        </w:rPr>
        <w:t>aktører/arkiver som ønskes bevart. </w:t>
      </w:r>
      <w:r>
        <w:rPr>
          <w:rStyle w:val="eop"/>
          <w:rFonts w:asciiTheme="minorHAnsi" w:hAnsiTheme="minorHAnsi" w:cs="Calibri"/>
          <w:sz w:val="22"/>
          <w:szCs w:val="22"/>
        </w:rPr>
        <w:t> </w:t>
      </w:r>
    </w:p>
    <w:p w14:paraId="201DA8D0" w14:textId="77777777" w:rsidR="00B77D1C" w:rsidRDefault="00B77D1C" w:rsidP="00B77D1C">
      <w:pPr>
        <w:pStyle w:val="paragraph"/>
        <w:spacing w:before="0" w:beforeAutospacing="0" w:after="0" w:afterAutospacing="0"/>
        <w:textAlignment w:val="baseline"/>
        <w:rPr>
          <w:rFonts w:cs="Segoe UI"/>
          <w:sz w:val="18"/>
          <w:szCs w:val="18"/>
        </w:rPr>
      </w:pPr>
    </w:p>
    <w:p w14:paraId="2CE208D5" w14:textId="77777777" w:rsidR="00B77D1C" w:rsidRDefault="00000000" w:rsidP="00B77D1C">
      <w:pPr>
        <w:pStyle w:val="paragraph"/>
        <w:spacing w:before="0" w:beforeAutospacing="0" w:after="0" w:afterAutospacing="0"/>
        <w:textAlignment w:val="baseline"/>
        <w:rPr>
          <w:rFonts w:asciiTheme="minorHAnsi" w:hAnsiTheme="minorHAnsi" w:cs="Segoe UI"/>
          <w:sz w:val="18"/>
          <w:szCs w:val="18"/>
        </w:rPr>
      </w:pPr>
      <w:r>
        <w:rPr>
          <w:rStyle w:val="normaltextrun"/>
          <w:rFonts w:asciiTheme="minorHAnsi" w:hAnsiTheme="minorHAnsi" w:cs="Calibri"/>
          <w:sz w:val="22"/>
          <w:szCs w:val="22"/>
        </w:rPr>
        <w:t xml:space="preserve">Planen har som mål å være </w:t>
      </w:r>
      <w:r>
        <w:rPr>
          <w:rStyle w:val="normaltextrun"/>
          <w:rFonts w:asciiTheme="minorHAnsi" w:hAnsiTheme="minorHAnsi" w:cs="Calibri"/>
          <w:color w:val="000000"/>
          <w:sz w:val="22"/>
          <w:szCs w:val="22"/>
        </w:rPr>
        <w:t>helhetlig og samfunnsdekkende, og den viser til arkiv og aktører som Samisk arkiv ønsker dialog med for å kunne sikre viktige samiske privatarkiv. Foruten eldre arkiv herunder joik og muntlig overlevering, vektlegges nyere arkiv, digitalt skapte arkiv og digitalisering.</w:t>
      </w:r>
      <w:r>
        <w:rPr>
          <w:rStyle w:val="eop"/>
          <w:rFonts w:asciiTheme="minorHAnsi" w:hAnsiTheme="minorHAnsi" w:cs="Calibri"/>
          <w:color w:val="000000"/>
          <w:sz w:val="22"/>
          <w:szCs w:val="22"/>
        </w:rPr>
        <w:t> </w:t>
      </w:r>
    </w:p>
    <w:p w14:paraId="7679A1FA" w14:textId="77777777" w:rsidR="00B77D1C" w:rsidRDefault="00000000" w:rsidP="00B77D1C">
      <w:pPr>
        <w:pStyle w:val="paragraph"/>
        <w:spacing w:before="0" w:beforeAutospacing="0" w:after="0" w:afterAutospacing="0"/>
        <w:textAlignment w:val="baseline"/>
        <w:rPr>
          <w:rFonts w:asciiTheme="minorHAnsi" w:hAnsiTheme="minorHAnsi" w:cs="Segoe UI"/>
          <w:sz w:val="18"/>
          <w:szCs w:val="18"/>
        </w:rPr>
      </w:pPr>
      <w:r>
        <w:rPr>
          <w:rStyle w:val="eop"/>
          <w:rFonts w:asciiTheme="minorHAnsi" w:hAnsiTheme="minorHAnsi" w:cs="Calibri"/>
          <w:sz w:val="22"/>
          <w:szCs w:val="22"/>
        </w:rPr>
        <w:t> </w:t>
      </w:r>
    </w:p>
    <w:p w14:paraId="3347E26A" w14:textId="77777777" w:rsidR="00B77D1C" w:rsidRDefault="00000000" w:rsidP="00B77D1C">
      <w:pPr>
        <w:pStyle w:val="paragraph"/>
        <w:spacing w:before="0" w:beforeAutospacing="0" w:after="0" w:afterAutospacing="0"/>
        <w:textAlignment w:val="baseline"/>
        <w:rPr>
          <w:rFonts w:asciiTheme="minorHAnsi" w:hAnsiTheme="minorHAnsi" w:cs="Segoe UI"/>
          <w:sz w:val="18"/>
          <w:szCs w:val="18"/>
        </w:rPr>
      </w:pPr>
      <w:r>
        <w:rPr>
          <w:rStyle w:val="normaltextrun"/>
          <w:rFonts w:asciiTheme="minorHAnsi" w:hAnsiTheme="minorHAnsi" w:cs="Calibri"/>
          <w:color w:val="000000"/>
          <w:sz w:val="22"/>
          <w:szCs w:val="22"/>
        </w:rPr>
        <w:t>Planen foreslår også et utvidet samarbeid og samhandling mellom Samisk arkiv og andre bevaringsinstitusjoner. Samisk arkiv ønsker bl.a. å opprette et regionalt nettverk for samarbeid om samiske arkiv der man bl.a. kan diskutere bevaringsplanens innhold, prioriteringer, arbeidsdeling og kompetanseoverføring. </w:t>
      </w:r>
      <w:r>
        <w:rPr>
          <w:rStyle w:val="eop"/>
          <w:rFonts w:asciiTheme="minorHAnsi" w:hAnsiTheme="minorHAnsi" w:cs="Calibri"/>
          <w:color w:val="000000"/>
          <w:sz w:val="22"/>
          <w:szCs w:val="22"/>
        </w:rPr>
        <w:t> </w:t>
      </w:r>
    </w:p>
    <w:p w14:paraId="67C5DA3E" w14:textId="77777777" w:rsidR="00B77D1C" w:rsidRDefault="00000000" w:rsidP="00B77D1C">
      <w:pPr>
        <w:pStyle w:val="paragraph"/>
        <w:spacing w:before="0" w:beforeAutospacing="0" w:after="0" w:afterAutospacing="0"/>
        <w:textAlignment w:val="baseline"/>
        <w:rPr>
          <w:rFonts w:asciiTheme="minorHAnsi" w:hAnsiTheme="minorHAnsi" w:cs="Segoe UI"/>
          <w:sz w:val="18"/>
          <w:szCs w:val="18"/>
        </w:rPr>
      </w:pPr>
      <w:r>
        <w:rPr>
          <w:rStyle w:val="eop"/>
          <w:rFonts w:asciiTheme="minorHAnsi" w:hAnsiTheme="minorHAnsi" w:cs="Calibri"/>
          <w:color w:val="000000"/>
          <w:sz w:val="22"/>
          <w:szCs w:val="22"/>
        </w:rPr>
        <w:t> </w:t>
      </w:r>
    </w:p>
    <w:p w14:paraId="2C525F48" w14:textId="77777777" w:rsidR="00B77D1C" w:rsidRDefault="00000000" w:rsidP="00B77D1C">
      <w:pPr>
        <w:pStyle w:val="paragraph"/>
        <w:spacing w:before="0" w:beforeAutospacing="0" w:after="0" w:afterAutospacing="0"/>
        <w:textAlignment w:val="baseline"/>
        <w:rPr>
          <w:rFonts w:asciiTheme="minorHAnsi" w:hAnsiTheme="minorHAnsi" w:cs="Segoe UI"/>
          <w:sz w:val="18"/>
          <w:szCs w:val="18"/>
        </w:rPr>
      </w:pPr>
      <w:r>
        <w:rPr>
          <w:rStyle w:val="normaltextrun"/>
          <w:rFonts w:asciiTheme="minorHAnsi" w:hAnsiTheme="minorHAnsi" w:cs="Calibri"/>
          <w:color w:val="000000"/>
          <w:sz w:val="22"/>
          <w:szCs w:val="22"/>
        </w:rPr>
        <w:t>Samisk arkiv ber om tilbakemeldinger på vedlagte Bevaringsplan for samiske privatarkiv. Vi ønsker spesielt forslag til flere aktører som bør nevnes i planen for å oppnå helhetlig samfunnsdokumentasjon. </w:t>
      </w:r>
      <w:r>
        <w:rPr>
          <w:rStyle w:val="eop"/>
          <w:rFonts w:asciiTheme="minorHAnsi" w:hAnsiTheme="minorHAnsi" w:cs="Calibri"/>
          <w:color w:val="000000"/>
          <w:sz w:val="22"/>
          <w:szCs w:val="22"/>
        </w:rPr>
        <w:t> </w:t>
      </w:r>
    </w:p>
    <w:p w14:paraId="6F1E1011" w14:textId="77777777" w:rsidR="00B77D1C" w:rsidRDefault="00000000" w:rsidP="00B77D1C">
      <w:pPr>
        <w:pStyle w:val="paragraph"/>
        <w:spacing w:before="0" w:beforeAutospacing="0" w:after="0" w:afterAutospacing="0"/>
        <w:textAlignment w:val="baseline"/>
        <w:rPr>
          <w:rFonts w:asciiTheme="minorHAnsi" w:hAnsiTheme="minorHAnsi" w:cs="Segoe UI"/>
          <w:sz w:val="18"/>
          <w:szCs w:val="18"/>
        </w:rPr>
      </w:pPr>
      <w:r>
        <w:rPr>
          <w:rStyle w:val="eop"/>
          <w:rFonts w:asciiTheme="minorHAnsi" w:hAnsiTheme="minorHAnsi" w:cs="Calibri"/>
          <w:color w:val="000000"/>
          <w:sz w:val="22"/>
          <w:szCs w:val="22"/>
        </w:rPr>
        <w:t> </w:t>
      </w:r>
    </w:p>
    <w:p w14:paraId="6F5B3DE1" w14:textId="5447CF95" w:rsidR="00B77D1C" w:rsidRDefault="00000000" w:rsidP="00B77D1C">
      <w:pPr>
        <w:pStyle w:val="paragraph"/>
        <w:spacing w:before="0" w:beforeAutospacing="0" w:after="0" w:afterAutospacing="0"/>
        <w:textAlignment w:val="baseline"/>
        <w:rPr>
          <w:rFonts w:asciiTheme="minorHAnsi" w:hAnsiTheme="minorHAnsi" w:cs="Segoe UI"/>
          <w:sz w:val="18"/>
          <w:szCs w:val="18"/>
        </w:rPr>
      </w:pPr>
      <w:r>
        <w:rPr>
          <w:rStyle w:val="normaltextrun"/>
          <w:rFonts w:asciiTheme="minorHAnsi" w:hAnsiTheme="minorHAnsi" w:cs="Calibri"/>
          <w:color w:val="000000"/>
          <w:sz w:val="22"/>
          <w:szCs w:val="22"/>
          <w:u w:val="single"/>
        </w:rPr>
        <w:t xml:space="preserve">Frist for tilbakemelding er </w:t>
      </w:r>
      <w:r w:rsidR="004D07BF">
        <w:rPr>
          <w:rStyle w:val="normaltextrun"/>
          <w:rFonts w:asciiTheme="minorHAnsi" w:hAnsiTheme="minorHAnsi" w:cs="Calibri"/>
          <w:color w:val="000000"/>
          <w:sz w:val="22"/>
          <w:szCs w:val="22"/>
          <w:u w:val="single"/>
        </w:rPr>
        <w:t>30</w:t>
      </w:r>
      <w:r>
        <w:rPr>
          <w:rStyle w:val="normaltextrun"/>
          <w:rFonts w:asciiTheme="minorHAnsi" w:hAnsiTheme="minorHAnsi" w:cs="Calibri"/>
          <w:color w:val="000000"/>
          <w:sz w:val="22"/>
          <w:szCs w:val="22"/>
          <w:u w:val="single"/>
        </w:rPr>
        <w:t>. november 2023.</w:t>
      </w:r>
      <w:r>
        <w:rPr>
          <w:rStyle w:val="eop"/>
          <w:rFonts w:asciiTheme="minorHAnsi" w:hAnsiTheme="minorHAnsi" w:cs="Calibri"/>
          <w:color w:val="000000"/>
          <w:sz w:val="22"/>
          <w:szCs w:val="22"/>
        </w:rPr>
        <w:t> </w:t>
      </w:r>
    </w:p>
    <w:p w14:paraId="1A61DB8C" w14:textId="77777777" w:rsidR="00B77D1C" w:rsidRDefault="00000000" w:rsidP="00B77D1C">
      <w:pPr>
        <w:pStyle w:val="paragraph"/>
        <w:spacing w:before="0" w:beforeAutospacing="0" w:after="0" w:afterAutospacing="0"/>
        <w:textAlignment w:val="baseline"/>
        <w:rPr>
          <w:rFonts w:asciiTheme="minorHAnsi" w:hAnsiTheme="minorHAnsi" w:cs="Segoe UI"/>
          <w:sz w:val="18"/>
          <w:szCs w:val="18"/>
        </w:rPr>
      </w:pPr>
      <w:r>
        <w:rPr>
          <w:rStyle w:val="eop"/>
          <w:rFonts w:asciiTheme="minorHAnsi" w:hAnsiTheme="minorHAnsi" w:cs="Calibri"/>
          <w:color w:val="000000"/>
          <w:sz w:val="22"/>
          <w:szCs w:val="22"/>
        </w:rPr>
        <w:t> </w:t>
      </w:r>
    </w:p>
    <w:p w14:paraId="3730589C" w14:textId="5F15EC30" w:rsidR="00B77D1C" w:rsidRDefault="00000000" w:rsidP="00B77D1C">
      <w:pPr>
        <w:pStyle w:val="paragraph"/>
        <w:spacing w:before="0" w:beforeAutospacing="0" w:after="0" w:afterAutospacing="0"/>
        <w:textAlignment w:val="baseline"/>
        <w:rPr>
          <w:rFonts w:asciiTheme="minorHAnsi" w:hAnsiTheme="minorHAnsi" w:cs="Segoe UI"/>
          <w:sz w:val="18"/>
          <w:szCs w:val="18"/>
        </w:rPr>
      </w:pPr>
      <w:r>
        <w:rPr>
          <w:rStyle w:val="normaltextrun"/>
          <w:rFonts w:asciiTheme="minorHAnsi" w:hAnsiTheme="minorHAnsi" w:cs="Calibri"/>
          <w:color w:val="000000"/>
          <w:sz w:val="22"/>
          <w:szCs w:val="22"/>
        </w:rPr>
        <w:t xml:space="preserve">Etter at høringssvar er mottatt vil vi justere planen, og endelig bevaringsplan </w:t>
      </w:r>
      <w:proofErr w:type="spellStart"/>
      <w:r w:rsidR="00EE1952">
        <w:rPr>
          <w:rStyle w:val="normaltextrun"/>
          <w:rFonts w:asciiTheme="minorHAnsi" w:hAnsiTheme="minorHAnsi" w:cs="Calibri"/>
          <w:color w:val="000000"/>
          <w:sz w:val="22"/>
          <w:szCs w:val="22"/>
          <w:lang w:val="se-NO"/>
        </w:rPr>
        <w:t>ferdigstilles</w:t>
      </w:r>
      <w:proofErr w:type="spellEnd"/>
      <w:r>
        <w:rPr>
          <w:rStyle w:val="normaltextrun"/>
          <w:rFonts w:asciiTheme="minorHAnsi" w:hAnsiTheme="minorHAnsi" w:cs="Calibri"/>
          <w:color w:val="000000"/>
          <w:sz w:val="22"/>
          <w:szCs w:val="22"/>
        </w:rPr>
        <w:t xml:space="preserve"> i desember 2023.  </w:t>
      </w:r>
      <w:r>
        <w:rPr>
          <w:rStyle w:val="eop"/>
          <w:rFonts w:asciiTheme="minorHAnsi" w:hAnsiTheme="minorHAnsi" w:cs="Calibri"/>
          <w:color w:val="000000"/>
          <w:sz w:val="22"/>
          <w:szCs w:val="22"/>
        </w:rPr>
        <w:t> </w:t>
      </w:r>
    </w:p>
    <w:p w14:paraId="54C42ED7" w14:textId="77777777" w:rsidR="00B77D1C" w:rsidRDefault="00000000" w:rsidP="00B77D1C">
      <w:pPr>
        <w:pStyle w:val="paragraph"/>
        <w:spacing w:before="0" w:beforeAutospacing="0" w:after="0" w:afterAutospacing="0"/>
        <w:textAlignment w:val="baseline"/>
        <w:rPr>
          <w:rFonts w:asciiTheme="minorHAnsi" w:hAnsiTheme="minorHAnsi" w:cs="Segoe UI"/>
          <w:sz w:val="18"/>
          <w:szCs w:val="18"/>
        </w:rPr>
      </w:pPr>
      <w:r>
        <w:rPr>
          <w:rStyle w:val="eop"/>
          <w:rFonts w:asciiTheme="minorHAnsi" w:hAnsiTheme="minorHAnsi" w:cs="Calibri"/>
          <w:color w:val="000000"/>
          <w:sz w:val="22"/>
          <w:szCs w:val="22"/>
        </w:rPr>
        <w:t> </w:t>
      </w:r>
    </w:p>
    <w:p w14:paraId="0545C39A" w14:textId="77777777" w:rsidR="00B77D1C" w:rsidRDefault="00000000" w:rsidP="00B77D1C">
      <w:pPr>
        <w:pStyle w:val="paragraph"/>
        <w:spacing w:before="0" w:beforeAutospacing="0" w:after="0" w:afterAutospacing="0"/>
        <w:textAlignment w:val="baseline"/>
        <w:rPr>
          <w:rFonts w:asciiTheme="minorHAnsi" w:hAnsiTheme="minorHAnsi" w:cs="Segoe UI"/>
          <w:sz w:val="18"/>
          <w:szCs w:val="18"/>
        </w:rPr>
      </w:pPr>
      <w:r>
        <w:rPr>
          <w:rStyle w:val="normaltextrun"/>
          <w:rFonts w:asciiTheme="minorHAnsi" w:hAnsiTheme="minorHAnsi" w:cs="Calibri"/>
          <w:color w:val="000000"/>
          <w:sz w:val="22"/>
          <w:szCs w:val="22"/>
        </w:rPr>
        <w:t>Vi ser frem til innspill og kommentarer til bevaringsplanen!</w:t>
      </w:r>
      <w:r>
        <w:rPr>
          <w:rStyle w:val="eop"/>
          <w:rFonts w:asciiTheme="minorHAnsi" w:hAnsiTheme="minorHAnsi" w:cs="Calibri"/>
          <w:color w:val="000000"/>
          <w:sz w:val="22"/>
          <w:szCs w:val="22"/>
        </w:rPr>
        <w:t> </w:t>
      </w:r>
    </w:p>
    <w:p w14:paraId="606DA816" w14:textId="77777777" w:rsidR="001A4B58" w:rsidRPr="00B77D1C" w:rsidRDefault="00000000" w:rsidP="000E6C54">
      <w:r w:rsidRPr="006125F7">
        <w:lastRenderedPageBreak/>
        <w:t>Dearvvuođaiguin</w:t>
      </w:r>
      <w:r w:rsidR="00B8791F" w:rsidRPr="006125F7">
        <w:t xml:space="preserve"> Sámi Arkiiva</w:t>
      </w:r>
      <w:r w:rsidR="00B77D1C">
        <w:rPr>
          <w:lang w:val="nb-NO"/>
        </w:rPr>
        <w:t xml:space="preserve"> / </w:t>
      </w:r>
      <w:r w:rsidR="00B77D1C">
        <w:rPr>
          <w:color w:val="000000" w:themeColor="text1"/>
          <w:szCs w:val="24"/>
          <w:lang w:val="nb-NO"/>
        </w:rPr>
        <w:t>Med hilsen Samisk arkiv</w:t>
      </w:r>
      <w:r w:rsidR="005E1A67" w:rsidRPr="006125F7">
        <w:rPr>
          <w:color w:val="000000" w:themeColor="text1"/>
          <w:szCs w:val="24"/>
        </w:rPr>
        <w:br/>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750"/>
        <w:gridCol w:w="3751"/>
      </w:tblGrid>
      <w:tr w:rsidR="000A4D01" w14:paraId="288E1DDE" w14:textId="77777777" w:rsidTr="00A054DC">
        <w:tc>
          <w:tcPr>
            <w:tcW w:w="3750" w:type="dxa"/>
          </w:tcPr>
          <w:p w14:paraId="69D63639" w14:textId="77777777" w:rsidR="00A054DC" w:rsidRPr="006125F7" w:rsidRDefault="00A054DC" w:rsidP="000F6246">
            <w:pPr>
              <w:rPr>
                <w:rFonts w:asciiTheme="majorHAnsi" w:hAnsiTheme="majorHAnsi"/>
                <w:b/>
                <w:bCs/>
              </w:rPr>
            </w:pPr>
            <w:bookmarkStart w:id="18" w:name="SISTEGODKJENNER1NAVN"/>
            <w:bookmarkEnd w:id="18"/>
          </w:p>
        </w:tc>
        <w:tc>
          <w:tcPr>
            <w:tcW w:w="3751" w:type="dxa"/>
          </w:tcPr>
          <w:p w14:paraId="59EB0791" w14:textId="77777777" w:rsidR="00A054DC" w:rsidRPr="006125F7" w:rsidRDefault="00A054DC" w:rsidP="000E6C54"/>
        </w:tc>
      </w:tr>
      <w:tr w:rsidR="000A4D01" w14:paraId="0AD014CC" w14:textId="77777777" w:rsidTr="00A054DC">
        <w:tc>
          <w:tcPr>
            <w:tcW w:w="3750" w:type="dxa"/>
          </w:tcPr>
          <w:p w14:paraId="6F1C9F78" w14:textId="77777777" w:rsidR="00A054DC" w:rsidRPr="006125F7" w:rsidRDefault="00A054DC" w:rsidP="000E6C54">
            <w:bookmarkStart w:id="19" w:name="SISTEGODKJENNER1TITTEL"/>
            <w:bookmarkEnd w:id="19"/>
          </w:p>
        </w:tc>
        <w:tc>
          <w:tcPr>
            <w:tcW w:w="3751" w:type="dxa"/>
          </w:tcPr>
          <w:p w14:paraId="381EA5EC" w14:textId="77777777" w:rsidR="00A054DC" w:rsidRPr="006125F7" w:rsidRDefault="00A054DC" w:rsidP="000F6246">
            <w:pPr>
              <w:rPr>
                <w:rFonts w:asciiTheme="majorHAnsi" w:hAnsiTheme="majorHAnsi"/>
                <w:b/>
                <w:bCs/>
              </w:rPr>
            </w:pPr>
            <w:bookmarkStart w:id="20" w:name="SISTEGODKJENNER2NAVN"/>
            <w:bookmarkEnd w:id="20"/>
          </w:p>
        </w:tc>
      </w:tr>
      <w:tr w:rsidR="000A4D01" w14:paraId="1A672905" w14:textId="77777777" w:rsidTr="00A054DC">
        <w:tc>
          <w:tcPr>
            <w:tcW w:w="3750" w:type="dxa"/>
          </w:tcPr>
          <w:p w14:paraId="6BBA8337" w14:textId="77777777" w:rsidR="00A054DC" w:rsidRPr="006125F7" w:rsidRDefault="00A054DC" w:rsidP="000E6C54"/>
        </w:tc>
        <w:tc>
          <w:tcPr>
            <w:tcW w:w="3751" w:type="dxa"/>
          </w:tcPr>
          <w:p w14:paraId="6D48BC27" w14:textId="77777777" w:rsidR="00A054DC" w:rsidRPr="006125F7" w:rsidRDefault="00A054DC" w:rsidP="000E6C54">
            <w:bookmarkStart w:id="21" w:name="SISTEGODKJENNER2TITTEL"/>
            <w:bookmarkEnd w:id="21"/>
          </w:p>
        </w:tc>
      </w:tr>
    </w:tbl>
    <w:p w14:paraId="029D5A3F" w14:textId="77777777" w:rsidR="000E6C54" w:rsidRPr="006125F7" w:rsidRDefault="000E6C54" w:rsidP="000E6C54"/>
    <w:p w14:paraId="699BC38E" w14:textId="77777777" w:rsidR="003D76BA" w:rsidRDefault="00000000" w:rsidP="000E6C54">
      <w:pPr>
        <w:rPr>
          <w:rStyle w:val="ui-provider"/>
        </w:rPr>
      </w:pPr>
      <w:r w:rsidRPr="006125F7">
        <w:rPr>
          <w:rStyle w:val="ui-provider"/>
        </w:rPr>
        <w:t>Dokumeanta lea elektrovnnalaččat dohkkehuvvon ja ii leat danin vuolláičállon</w:t>
      </w:r>
      <w:r w:rsidR="00B8791F" w:rsidRPr="006125F7">
        <w:rPr>
          <w:rStyle w:val="ui-provider"/>
        </w:rPr>
        <w:t>.</w:t>
      </w:r>
    </w:p>
    <w:p w14:paraId="17A9FFEC" w14:textId="4209EF13" w:rsidR="00B77D1C" w:rsidRPr="00B77D1C" w:rsidRDefault="00000000" w:rsidP="000E6C54">
      <w:pPr>
        <w:rPr>
          <w:lang w:val="nb-NO"/>
        </w:rPr>
      </w:pPr>
      <w:r>
        <w:rPr>
          <w:rStyle w:val="ui-provider"/>
          <w:lang w:val="nb-NO"/>
        </w:rPr>
        <w:t>Dokumentet er elektronisk godkjent og trenger ingen signatur</w:t>
      </w:r>
      <w:r w:rsidR="005C7D31">
        <w:rPr>
          <w:rStyle w:val="ui-provider"/>
          <w:lang w:val="nb-NO"/>
        </w:rPr>
        <w:t>.</w:t>
      </w:r>
    </w:p>
    <w:p w14:paraId="6FCBC956" w14:textId="77777777" w:rsidR="00DE6EFA" w:rsidRPr="006125F7" w:rsidRDefault="00000000" w:rsidP="000E6C54">
      <w:r w:rsidRPr="006125F7">
        <w:br/>
      </w:r>
      <w:bookmarkStart w:id="22" w:name="KOPITILTABELL"/>
      <w:bookmarkEnd w:id="22"/>
    </w:p>
    <w:p w14:paraId="77F7E8D1" w14:textId="77777777" w:rsidR="00DE6EFA" w:rsidRPr="00D235C3" w:rsidRDefault="00000000" w:rsidP="000E6C54">
      <w:proofErr w:type="spellStart"/>
      <w:r w:rsidRPr="00D235C3">
        <w:t>Vedlegg</w:t>
      </w:r>
      <w:proofErr w:type="spellEnd"/>
    </w:p>
    <w:tbl>
      <w:tblPr>
        <w:tblW w:w="5000" w:type="pct"/>
        <w:tblLook w:val="04A0" w:firstRow="1" w:lastRow="0" w:firstColumn="1" w:lastColumn="0" w:noHBand="0" w:noVBand="1"/>
      </w:tblPr>
      <w:tblGrid>
        <w:gridCol w:w="521"/>
        <w:gridCol w:w="7134"/>
      </w:tblGrid>
      <w:tr w:rsidR="000A4D01" w14:paraId="5A1446C9" w14:textId="77777777">
        <w:tc>
          <w:tcPr>
            <w:tcW w:w="0" w:type="auto"/>
          </w:tcPr>
          <w:p w14:paraId="7CAB8E70" w14:textId="77777777" w:rsidR="00DE6EFA" w:rsidRPr="00D235C3" w:rsidRDefault="00000000" w:rsidP="000E6C54">
            <w:bookmarkStart w:id="23" w:name="VEDLEGG"/>
            <w:bookmarkEnd w:id="23"/>
            <w:r w:rsidRPr="00D235C3">
              <w:t>1</w:t>
            </w:r>
          </w:p>
        </w:tc>
        <w:tc>
          <w:tcPr>
            <w:tcW w:w="0" w:type="auto"/>
          </w:tcPr>
          <w:p w14:paraId="5C8449E9" w14:textId="77777777" w:rsidR="00DE6EFA" w:rsidRPr="00D235C3" w:rsidRDefault="00000000" w:rsidP="000E6C54">
            <w:r w:rsidRPr="00D235C3">
              <w:t xml:space="preserve">Gulaskuddanásahusat / </w:t>
            </w:r>
            <w:proofErr w:type="spellStart"/>
            <w:r w:rsidRPr="00D235C3">
              <w:t>Høringsinstanser</w:t>
            </w:r>
            <w:proofErr w:type="spellEnd"/>
          </w:p>
        </w:tc>
      </w:tr>
    </w:tbl>
    <w:p w14:paraId="56EC7060" w14:textId="77777777" w:rsidR="00DE6EFA" w:rsidRPr="00D235C3" w:rsidRDefault="00DE6EFA" w:rsidP="000E6C54"/>
    <w:sectPr w:rsidR="00DE6EFA" w:rsidRPr="00D235C3" w:rsidSect="00B77D1C">
      <w:headerReference w:type="default" r:id="rId9"/>
      <w:footerReference w:type="default" r:id="rId10"/>
      <w:headerReference w:type="first" r:id="rId11"/>
      <w:footerReference w:type="first" r:id="rId12"/>
      <w:pgSz w:w="11906" w:h="16838" w:code="9"/>
      <w:pgMar w:top="2552" w:right="1416" w:bottom="2269" w:left="2835" w:header="85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0CB83" w14:textId="77777777" w:rsidR="0056798E" w:rsidRDefault="0056798E">
      <w:pPr>
        <w:spacing w:after="0" w:line="240" w:lineRule="auto"/>
      </w:pPr>
      <w:r>
        <w:separator/>
      </w:r>
    </w:p>
  </w:endnote>
  <w:endnote w:type="continuationSeparator" w:id="0">
    <w:p w14:paraId="54A6C765" w14:textId="77777777" w:rsidR="0056798E" w:rsidRDefault="00567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Neue Haas Grotesk Text Pro">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A5175" w14:textId="77777777" w:rsidR="002B3E36" w:rsidRPr="006125F7" w:rsidRDefault="00000000" w:rsidP="00B8791F">
    <w:pPr>
      <w:pStyle w:val="Bunntekst"/>
      <w:ind w:left="-2410"/>
      <w:rPr>
        <w:szCs w:val="20"/>
      </w:rPr>
    </w:pPr>
    <w:r w:rsidRPr="006125F7">
      <w:rPr>
        <w:szCs w:val="20"/>
      </w:rPr>
      <w:fldChar w:fldCharType="begin"/>
    </w:r>
    <w:r w:rsidRPr="006125F7">
      <w:rPr>
        <w:szCs w:val="20"/>
      </w:rPr>
      <w:instrText xml:space="preserve"> PAGE  \* Arabic  \* MERGEFORMAT </w:instrText>
    </w:r>
    <w:r w:rsidRPr="006125F7">
      <w:rPr>
        <w:szCs w:val="20"/>
      </w:rPr>
      <w:fldChar w:fldCharType="separate"/>
    </w:r>
    <w:r w:rsidRPr="006125F7">
      <w:rPr>
        <w:szCs w:val="20"/>
      </w:rPr>
      <w:t>1</w:t>
    </w:r>
    <w:r w:rsidRPr="006125F7">
      <w:rPr>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9BA6D" w14:textId="77777777" w:rsidR="002B3E36" w:rsidRPr="006125F7" w:rsidRDefault="00000000" w:rsidP="005F65F9">
    <w:pPr>
      <w:pStyle w:val="Bunntekst"/>
      <w:ind w:left="-2693"/>
    </w:pPr>
    <w:r w:rsidRPr="006125F7">
      <w:fldChar w:fldCharType="begin"/>
    </w:r>
    <w:r w:rsidRPr="006125F7">
      <w:instrText xml:space="preserve"> PAGE  \* Arabic  \* MERGEFORMAT </w:instrText>
    </w:r>
    <w:r w:rsidRPr="006125F7">
      <w:fldChar w:fldCharType="separate"/>
    </w:r>
    <w:r w:rsidRPr="006125F7">
      <w:t>1</w:t>
    </w:r>
    <w:r w:rsidRPr="006125F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E9E77" w14:textId="77777777" w:rsidR="0056798E" w:rsidRDefault="0056798E">
      <w:pPr>
        <w:spacing w:after="0" w:line="240" w:lineRule="auto"/>
      </w:pPr>
      <w:r>
        <w:separator/>
      </w:r>
    </w:p>
  </w:footnote>
  <w:footnote w:type="continuationSeparator" w:id="0">
    <w:p w14:paraId="20786876" w14:textId="77777777" w:rsidR="0056798E" w:rsidRDefault="00567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6DCC1" w14:textId="77777777" w:rsidR="00935C05" w:rsidRPr="006125F7" w:rsidRDefault="00000000" w:rsidP="00935C05">
    <w:pPr>
      <w:pStyle w:val="Topptekst"/>
      <w:rPr>
        <w:rFonts w:asciiTheme="majorHAnsi" w:hAnsiTheme="majorHAnsi"/>
        <w:sz w:val="28"/>
        <w:szCs w:val="28"/>
      </w:rPr>
    </w:pPr>
    <w:r w:rsidRPr="006125F7">
      <w:rPr>
        <w:rFonts w:asciiTheme="majorHAnsi" w:hAnsiTheme="majorHAnsi"/>
        <w:noProof/>
        <w:sz w:val="28"/>
        <w:szCs w:val="28"/>
      </w:rPr>
      <w:drawing>
        <wp:anchor distT="0" distB="0" distL="114300" distR="114300" simplePos="0" relativeHeight="251659264" behindDoc="1" locked="0" layoutInCell="1" allowOverlap="1" wp14:anchorId="249BA2DF" wp14:editId="01C41258">
          <wp:simplePos x="0" y="0"/>
          <wp:positionH relativeFrom="column">
            <wp:posOffset>-1538605</wp:posOffset>
          </wp:positionH>
          <wp:positionV relativeFrom="page">
            <wp:posOffset>270510</wp:posOffset>
          </wp:positionV>
          <wp:extent cx="516890" cy="969010"/>
          <wp:effectExtent l="0" t="0" r="0" b="2540"/>
          <wp:wrapNone/>
          <wp:docPr id="1087685809" name="Grafikk 1087685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685809"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16890" cy="969010"/>
                  </a:xfrm>
                  <a:prstGeom prst="rect">
                    <a:avLst/>
                  </a:prstGeom>
                </pic:spPr>
              </pic:pic>
            </a:graphicData>
          </a:graphic>
          <wp14:sizeRelH relativeFrom="margin">
            <wp14:pctWidth>0</wp14:pctWidth>
          </wp14:sizeRelH>
          <wp14:sizeRelV relativeFrom="margin">
            <wp14:pctHeight>0</wp14:pctHeight>
          </wp14:sizeRelV>
        </wp:anchor>
      </w:drawing>
    </w:r>
    <w:r w:rsidR="00B8791F" w:rsidRPr="006125F7">
      <w:rPr>
        <w:rFonts w:asciiTheme="majorHAnsi" w:hAnsiTheme="majorHAnsi"/>
        <w:sz w:val="28"/>
        <w:szCs w:val="28"/>
      </w:rPr>
      <w:t>Arkivverket</w:t>
    </w:r>
  </w:p>
  <w:p w14:paraId="78AF872A" w14:textId="77777777" w:rsidR="00935C05" w:rsidRPr="006125F7" w:rsidRDefault="00935C05" w:rsidP="00935C05">
    <w:pPr>
      <w:pStyle w:val="Topptekst"/>
      <w:rPr>
        <w:rFonts w:asciiTheme="majorHAnsi" w:hAnsiTheme="majorHAnsi"/>
        <w:sz w:val="28"/>
        <w:szCs w:val="28"/>
      </w:rPr>
    </w:pPr>
  </w:p>
  <w:p w14:paraId="00E15929" w14:textId="77777777" w:rsidR="009F4627" w:rsidRPr="006125F7" w:rsidRDefault="00000000" w:rsidP="00701A4E">
    <w:pPr>
      <w:pStyle w:val="Topptekst"/>
      <w:jc w:val="right"/>
      <w:rPr>
        <w:sz w:val="16"/>
        <w:szCs w:val="16"/>
      </w:rPr>
    </w:pPr>
    <w:r w:rsidRPr="006125F7">
      <w:rPr>
        <w:sz w:val="16"/>
        <w:szCs w:val="16"/>
      </w:rPr>
      <w:br/>
    </w:r>
    <w:bookmarkStart w:id="24" w:name="UOFFPARAGRAF"/>
    <w:bookmarkEnd w:id="2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C4BD" w14:textId="77777777" w:rsidR="00AE35BB" w:rsidRPr="006125F7" w:rsidRDefault="00000000" w:rsidP="00AE35BB">
    <w:pPr>
      <w:pStyle w:val="Topptekst"/>
      <w:rPr>
        <w:rFonts w:asciiTheme="majorHAnsi" w:hAnsiTheme="majorHAnsi"/>
        <w:sz w:val="28"/>
        <w:szCs w:val="28"/>
      </w:rPr>
    </w:pPr>
    <w:r w:rsidRPr="006125F7">
      <w:rPr>
        <w:rFonts w:asciiTheme="majorHAnsi" w:hAnsiTheme="majorHAnsi"/>
        <w:noProof/>
        <w:sz w:val="28"/>
        <w:szCs w:val="28"/>
      </w:rPr>
      <w:drawing>
        <wp:anchor distT="0" distB="0" distL="114300" distR="114300" simplePos="0" relativeHeight="251658240" behindDoc="1" locked="0" layoutInCell="1" allowOverlap="1" wp14:anchorId="5A005877" wp14:editId="5A4EA44C">
          <wp:simplePos x="0" y="0"/>
          <wp:positionH relativeFrom="column">
            <wp:posOffset>-1538605</wp:posOffset>
          </wp:positionH>
          <wp:positionV relativeFrom="page">
            <wp:posOffset>270510</wp:posOffset>
          </wp:positionV>
          <wp:extent cx="516890" cy="969010"/>
          <wp:effectExtent l="0" t="0" r="0" b="2540"/>
          <wp:wrapNone/>
          <wp:docPr id="1941619577" name="Grafikk 1941619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619577"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16890" cy="969010"/>
                  </a:xfrm>
                  <a:prstGeom prst="rect">
                    <a:avLst/>
                  </a:prstGeom>
                </pic:spPr>
              </pic:pic>
            </a:graphicData>
          </a:graphic>
          <wp14:sizeRelH relativeFrom="margin">
            <wp14:pctWidth>0</wp14:pctWidth>
          </wp14:sizeRelH>
          <wp14:sizeRelV relativeFrom="margin">
            <wp14:pctHeight>0</wp14:pctHeight>
          </wp14:sizeRelV>
        </wp:anchor>
      </w:drawing>
    </w:r>
    <w:r w:rsidR="00542EBE" w:rsidRPr="006125F7">
      <w:rPr>
        <w:rFonts w:asciiTheme="majorHAnsi" w:hAnsiTheme="majorHAnsi"/>
        <w:sz w:val="28"/>
        <w:szCs w:val="28"/>
      </w:rPr>
      <w:t>Arkivverket</w:t>
    </w:r>
  </w:p>
  <w:p w14:paraId="00C33186" w14:textId="77777777" w:rsidR="00AE35BB" w:rsidRPr="006125F7" w:rsidRDefault="00AE35BB" w:rsidP="00AE35BB">
    <w:pPr>
      <w:pStyle w:val="Topptekst"/>
      <w:rPr>
        <w:rFonts w:asciiTheme="majorHAnsi" w:hAnsiTheme="majorHAnsi"/>
        <w:sz w:val="28"/>
        <w:szCs w:val="28"/>
      </w:rPr>
    </w:pPr>
  </w:p>
  <w:p w14:paraId="5B4F9142" w14:textId="77777777" w:rsidR="007176B3" w:rsidRPr="006125F7" w:rsidRDefault="00000000" w:rsidP="00AE35BB">
    <w:pPr>
      <w:pStyle w:val="Topptekst"/>
      <w:jc w:val="right"/>
      <w:rPr>
        <w:sz w:val="16"/>
        <w:szCs w:val="16"/>
      </w:rPr>
    </w:pPr>
    <w:r w:rsidRPr="006125F7">
      <w:rPr>
        <w:sz w:val="16"/>
        <w:szCs w:val="16"/>
      </w:rPr>
      <w:br/>
    </w:r>
    <w:proofErr w:type="spellStart"/>
    <w:r w:rsidRPr="006125F7">
      <w:rPr>
        <w:sz w:val="16"/>
        <w:szCs w:val="16"/>
      </w:rPr>
      <w:t>UOFFPARAGRAF</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D9"/>
    <w:rsid w:val="00043AAB"/>
    <w:rsid w:val="00051ADC"/>
    <w:rsid w:val="000610D9"/>
    <w:rsid w:val="0006175A"/>
    <w:rsid w:val="000A2922"/>
    <w:rsid w:val="000A4D01"/>
    <w:rsid w:val="000E6C54"/>
    <w:rsid w:val="000F6246"/>
    <w:rsid w:val="001016D6"/>
    <w:rsid w:val="00117580"/>
    <w:rsid w:val="00141029"/>
    <w:rsid w:val="001A4B58"/>
    <w:rsid w:val="00272640"/>
    <w:rsid w:val="00280C90"/>
    <w:rsid w:val="002B3E36"/>
    <w:rsid w:val="002D39BA"/>
    <w:rsid w:val="00356481"/>
    <w:rsid w:val="003D76BA"/>
    <w:rsid w:val="00407F19"/>
    <w:rsid w:val="00483494"/>
    <w:rsid w:val="00496D16"/>
    <w:rsid w:val="004D07BF"/>
    <w:rsid w:val="0050526F"/>
    <w:rsid w:val="00542EBE"/>
    <w:rsid w:val="00556B7F"/>
    <w:rsid w:val="0056798E"/>
    <w:rsid w:val="00581800"/>
    <w:rsid w:val="005A3315"/>
    <w:rsid w:val="005C46E5"/>
    <w:rsid w:val="005C7D31"/>
    <w:rsid w:val="005E1A67"/>
    <w:rsid w:val="005F65F9"/>
    <w:rsid w:val="006125F7"/>
    <w:rsid w:val="00670215"/>
    <w:rsid w:val="00676533"/>
    <w:rsid w:val="00676634"/>
    <w:rsid w:val="00681E45"/>
    <w:rsid w:val="006D2B75"/>
    <w:rsid w:val="00701A4E"/>
    <w:rsid w:val="007176B3"/>
    <w:rsid w:val="00723A7B"/>
    <w:rsid w:val="007431FC"/>
    <w:rsid w:val="007921C7"/>
    <w:rsid w:val="007F5B2D"/>
    <w:rsid w:val="0080426F"/>
    <w:rsid w:val="00812B17"/>
    <w:rsid w:val="00823839"/>
    <w:rsid w:val="0082446E"/>
    <w:rsid w:val="008352C7"/>
    <w:rsid w:val="008453A9"/>
    <w:rsid w:val="0087747D"/>
    <w:rsid w:val="008D52F3"/>
    <w:rsid w:val="008E2EB3"/>
    <w:rsid w:val="009032B1"/>
    <w:rsid w:val="00935C05"/>
    <w:rsid w:val="0094057F"/>
    <w:rsid w:val="00941338"/>
    <w:rsid w:val="00966B93"/>
    <w:rsid w:val="009B67AD"/>
    <w:rsid w:val="009D62EF"/>
    <w:rsid w:val="009E3761"/>
    <w:rsid w:val="009F4627"/>
    <w:rsid w:val="00A04AEE"/>
    <w:rsid w:val="00A054DC"/>
    <w:rsid w:val="00A60D2D"/>
    <w:rsid w:val="00A6497D"/>
    <w:rsid w:val="00A6761D"/>
    <w:rsid w:val="00A82766"/>
    <w:rsid w:val="00AC11D9"/>
    <w:rsid w:val="00AD51D7"/>
    <w:rsid w:val="00AE35BB"/>
    <w:rsid w:val="00AF1B14"/>
    <w:rsid w:val="00B04C30"/>
    <w:rsid w:val="00B44D57"/>
    <w:rsid w:val="00B77D1C"/>
    <w:rsid w:val="00B80EA6"/>
    <w:rsid w:val="00B8791F"/>
    <w:rsid w:val="00C31841"/>
    <w:rsid w:val="00C813A0"/>
    <w:rsid w:val="00C90286"/>
    <w:rsid w:val="00C92A63"/>
    <w:rsid w:val="00CB0EE0"/>
    <w:rsid w:val="00CB4308"/>
    <w:rsid w:val="00CD3177"/>
    <w:rsid w:val="00D235C3"/>
    <w:rsid w:val="00DB3121"/>
    <w:rsid w:val="00DE6EFA"/>
    <w:rsid w:val="00E035E8"/>
    <w:rsid w:val="00E109C2"/>
    <w:rsid w:val="00E9018E"/>
    <w:rsid w:val="00E934B7"/>
    <w:rsid w:val="00EB7658"/>
    <w:rsid w:val="00EC7460"/>
    <w:rsid w:val="00EE1952"/>
    <w:rsid w:val="00EE33D6"/>
    <w:rsid w:val="00EF5429"/>
    <w:rsid w:val="00EF69B9"/>
    <w:rsid w:val="00F01654"/>
    <w:rsid w:val="00F0208F"/>
    <w:rsid w:val="00F15800"/>
    <w:rsid w:val="00F51042"/>
    <w:rsid w:val="00F51A7B"/>
    <w:rsid w:val="00F724B4"/>
    <w:rsid w:val="00FD0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0D5DD"/>
  <w15:chartTrackingRefBased/>
  <w15:docId w15:val="{4477EA6C-427B-45CF-A13D-2976457B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A4E"/>
    <w:rPr>
      <w:lang w:val="se-NO"/>
    </w:rPr>
  </w:style>
  <w:style w:type="paragraph" w:styleId="Overskrift1">
    <w:name w:val="heading 1"/>
    <w:basedOn w:val="Normal"/>
    <w:next w:val="Normal"/>
    <w:link w:val="Overskrift1Tegn"/>
    <w:uiPriority w:val="9"/>
    <w:qFormat/>
    <w:rsid w:val="000F6246"/>
    <w:pPr>
      <w:keepNext/>
      <w:keepLines/>
      <w:spacing w:before="240"/>
      <w:outlineLvl w:val="0"/>
    </w:pPr>
    <w:rPr>
      <w:rFonts w:asciiTheme="majorHAnsi" w:eastAsiaTheme="majorEastAsia" w:hAnsiTheme="majorHAnsi" w:cstheme="majorBidi"/>
      <w:sz w:val="32"/>
      <w:szCs w:val="32"/>
    </w:rPr>
  </w:style>
  <w:style w:type="paragraph" w:styleId="Overskrift2">
    <w:name w:val="heading 2"/>
    <w:basedOn w:val="Normal"/>
    <w:next w:val="Normal"/>
    <w:link w:val="Overskrift2Tegn"/>
    <w:uiPriority w:val="9"/>
    <w:qFormat/>
    <w:rsid w:val="000F6246"/>
    <w:pPr>
      <w:keepNext/>
      <w:keepLines/>
      <w:spacing w:before="240" w:after="80"/>
      <w:outlineLvl w:val="1"/>
    </w:pPr>
    <w:rPr>
      <w:rFonts w:asciiTheme="majorHAnsi" w:eastAsiaTheme="majorEastAsia" w:hAnsiTheme="majorHAnsi" w:cstheme="majorBidi"/>
      <w:b/>
      <w:color w:val="242F1E" w:themeColor="accent1" w:themeShade="BF"/>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2446E"/>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82446E"/>
  </w:style>
  <w:style w:type="paragraph" w:styleId="Bunntekst">
    <w:name w:val="footer"/>
    <w:basedOn w:val="Normal"/>
    <w:link w:val="BunntekstTegn"/>
    <w:uiPriority w:val="99"/>
    <w:unhideWhenUsed/>
    <w:rsid w:val="0082446E"/>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82446E"/>
  </w:style>
  <w:style w:type="paragraph" w:styleId="Tittel">
    <w:name w:val="Title"/>
    <w:basedOn w:val="Normal"/>
    <w:next w:val="Normal"/>
    <w:link w:val="TittelTegn"/>
    <w:uiPriority w:val="10"/>
    <w:qFormat/>
    <w:rsid w:val="000F6246"/>
    <w:pPr>
      <w:spacing w:after="0" w:line="240" w:lineRule="auto"/>
      <w:contextualSpacing/>
    </w:pPr>
    <w:rPr>
      <w:rFonts w:asciiTheme="majorHAnsi" w:eastAsiaTheme="majorEastAsia" w:hAnsiTheme="majorHAnsi" w:cstheme="majorBidi"/>
      <w:spacing w:val="-10"/>
      <w:kern w:val="28"/>
      <w:sz w:val="48"/>
      <w:szCs w:val="56"/>
    </w:rPr>
  </w:style>
  <w:style w:type="character" w:customStyle="1" w:styleId="TittelTegn">
    <w:name w:val="Tittel Tegn"/>
    <w:basedOn w:val="Standardskriftforavsnitt"/>
    <w:link w:val="Tittel"/>
    <w:uiPriority w:val="10"/>
    <w:rsid w:val="000F6246"/>
    <w:rPr>
      <w:rFonts w:asciiTheme="majorHAnsi" w:eastAsiaTheme="majorEastAsia" w:hAnsiTheme="majorHAnsi" w:cstheme="majorBidi"/>
      <w:spacing w:val="-10"/>
      <w:kern w:val="28"/>
      <w:sz w:val="48"/>
      <w:szCs w:val="56"/>
      <w:lang w:val="nb-NO"/>
    </w:rPr>
  </w:style>
  <w:style w:type="character" w:customStyle="1" w:styleId="Overskrift1Tegn">
    <w:name w:val="Overskrift 1 Tegn"/>
    <w:basedOn w:val="Standardskriftforavsnitt"/>
    <w:link w:val="Overskrift1"/>
    <w:uiPriority w:val="9"/>
    <w:rsid w:val="000F6246"/>
    <w:rPr>
      <w:rFonts w:asciiTheme="majorHAnsi" w:eastAsiaTheme="majorEastAsia" w:hAnsiTheme="majorHAnsi" w:cstheme="majorBidi"/>
      <w:sz w:val="32"/>
      <w:szCs w:val="32"/>
      <w:lang w:val="nb-NO"/>
    </w:rPr>
  </w:style>
  <w:style w:type="character" w:styleId="Plassholdertekst">
    <w:name w:val="Placeholder Text"/>
    <w:basedOn w:val="Standardskriftforavsnitt"/>
    <w:uiPriority w:val="99"/>
    <w:semiHidden/>
    <w:rsid w:val="00E035E8"/>
    <w:rPr>
      <w:color w:val="808080"/>
    </w:rPr>
  </w:style>
  <w:style w:type="character" w:styleId="Hyperkobling">
    <w:name w:val="Hyperlink"/>
    <w:basedOn w:val="Standardskriftforavsnitt"/>
    <w:uiPriority w:val="99"/>
    <w:unhideWhenUsed/>
    <w:rsid w:val="00E035E8"/>
    <w:rPr>
      <w:color w:val="000000" w:themeColor="hyperlink"/>
      <w:u w:val="single"/>
    </w:rPr>
  </w:style>
  <w:style w:type="character" w:styleId="Ulstomtale">
    <w:name w:val="Unresolved Mention"/>
    <w:basedOn w:val="Standardskriftforavsnitt"/>
    <w:uiPriority w:val="99"/>
    <w:semiHidden/>
    <w:unhideWhenUsed/>
    <w:rsid w:val="00E035E8"/>
    <w:rPr>
      <w:color w:val="605E5C"/>
      <w:shd w:val="clear" w:color="auto" w:fill="E1DFDD"/>
    </w:rPr>
  </w:style>
  <w:style w:type="character" w:customStyle="1" w:styleId="Overskrift2Tegn">
    <w:name w:val="Overskrift 2 Tegn"/>
    <w:basedOn w:val="Standardskriftforavsnitt"/>
    <w:link w:val="Overskrift2"/>
    <w:uiPriority w:val="9"/>
    <w:rsid w:val="000F6246"/>
    <w:rPr>
      <w:rFonts w:asciiTheme="majorHAnsi" w:eastAsiaTheme="majorEastAsia" w:hAnsiTheme="majorHAnsi" w:cstheme="majorBidi"/>
      <w:b/>
      <w:color w:val="242F1E" w:themeColor="accent1" w:themeShade="BF"/>
      <w:szCs w:val="26"/>
      <w:lang w:val="nb-NO"/>
    </w:rPr>
  </w:style>
  <w:style w:type="table" w:styleId="Tabellrutenett">
    <w:name w:val="Table Grid"/>
    <w:basedOn w:val="Vanligtabell"/>
    <w:uiPriority w:val="39"/>
    <w:rsid w:val="003D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Standardskriftforavsnitt"/>
    <w:rsid w:val="00D235C3"/>
  </w:style>
  <w:style w:type="character" w:customStyle="1" w:styleId="normaltextrun">
    <w:name w:val="normaltextrun"/>
    <w:basedOn w:val="Standardskriftforavsnitt"/>
    <w:rsid w:val="009D62EF"/>
  </w:style>
  <w:style w:type="character" w:customStyle="1" w:styleId="eop">
    <w:name w:val="eop"/>
    <w:basedOn w:val="Standardskriftforavsnitt"/>
    <w:rsid w:val="009D62EF"/>
  </w:style>
  <w:style w:type="paragraph" w:customStyle="1" w:styleId="paragraph">
    <w:name w:val="paragraph"/>
    <w:basedOn w:val="Normal"/>
    <w:rsid w:val="009D62EF"/>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character" w:customStyle="1" w:styleId="scxw185168382">
    <w:name w:val="scxw185168382"/>
    <w:basedOn w:val="Standardskriftforavsnitt"/>
    <w:rsid w:val="009D6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rkivverket">
      <a:dk1>
        <a:sysClr val="windowText" lastClr="000000"/>
      </a:dk1>
      <a:lt1>
        <a:sysClr val="window" lastClr="FFFFFF"/>
      </a:lt1>
      <a:dk2>
        <a:srgbClr val="314028"/>
      </a:dk2>
      <a:lt2>
        <a:srgbClr val="E4ECFA"/>
      </a:lt2>
      <a:accent1>
        <a:srgbClr val="314028"/>
      </a:accent1>
      <a:accent2>
        <a:srgbClr val="E0F0C0"/>
      </a:accent2>
      <a:accent3>
        <a:srgbClr val="7D8E5B"/>
      </a:accent3>
      <a:accent4>
        <a:srgbClr val="F79555"/>
      </a:accent4>
      <a:accent5>
        <a:srgbClr val="F9EEC6"/>
      </a:accent5>
      <a:accent6>
        <a:srgbClr val="F8B27B"/>
      </a:accent6>
      <a:hlink>
        <a:srgbClr val="000000"/>
      </a:hlink>
      <a:folHlink>
        <a:srgbClr val="000000"/>
      </a:folHlink>
    </a:clrScheme>
    <a:fontScheme name="Arkivverket">
      <a:majorFont>
        <a:latin typeface="Neue Haas Grotesk Text Pro"/>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982FC97A4EB864EBF6B6ADD443A67CC" ma:contentTypeVersion="15" ma:contentTypeDescription="Opprett et nytt dokument." ma:contentTypeScope="" ma:versionID="b3c317130e5db91cb18e31c06a5aaab5">
  <xsd:schema xmlns:xsd="http://www.w3.org/2001/XMLSchema" xmlns:xs="http://www.w3.org/2001/XMLSchema" xmlns:p="http://schemas.microsoft.com/office/2006/metadata/properties" xmlns:ns2="3b00a67f-9791-437e-b702-303a706ea042" xmlns:ns3="7dc3d6ed-56f1-49b6-b310-0ff680cfe62a" targetNamespace="http://schemas.microsoft.com/office/2006/metadata/properties" ma:root="true" ma:fieldsID="64d1c86f8811364c80a4484f4120d77d" ns2:_="" ns3:_="">
    <xsd:import namespace="3b00a67f-9791-437e-b702-303a706ea042"/>
    <xsd:import namespace="7dc3d6ed-56f1-49b6-b310-0ff680cfe6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a67f-9791-437e-b702-303a706ea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378a55df-a9cd-4882-8adc-9ae50d80558a"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3d6ed-56f1-49b6-b310-0ff680cfe62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9d73458-8fb0-4777-9551-357d96ad6676}" ma:internalName="TaxCatchAll" ma:showField="CatchAllData" ma:web="7dc3d6ed-56f1-49b6-b310-0ff680cfe6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root>
  <dato/>
  <vref/>
  <dref/>
  <navn/>
</root>
</file>

<file path=customXml/itemProps1.xml><?xml version="1.0" encoding="utf-8"?>
<ds:datastoreItem xmlns:ds="http://schemas.openxmlformats.org/officeDocument/2006/customXml" ds:itemID="{8C5CB8C8-7381-4CC6-B9D8-F3EB18396E91}">
  <ds:schemaRefs>
    <ds:schemaRef ds:uri="http://schemas.microsoft.com/sharepoint/v3/contenttype/forms"/>
  </ds:schemaRefs>
</ds:datastoreItem>
</file>

<file path=customXml/itemProps2.xml><?xml version="1.0" encoding="utf-8"?>
<ds:datastoreItem xmlns:ds="http://schemas.openxmlformats.org/officeDocument/2006/customXml" ds:itemID="{6F382497-CA85-4F4C-A872-6020E440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a67f-9791-437e-b702-303a706ea042"/>
    <ds:schemaRef ds:uri="7dc3d6ed-56f1-49b6-b310-0ff680cfe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8F007E-0C30-4704-85E3-C22AEC659945}">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684</Words>
  <Characters>3629</Characters>
  <Application>Microsoft Office Word</Application>
  <DocSecurity>0</DocSecurity>
  <Lines>30</Lines>
  <Paragraphs>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Gilbu</dc:creator>
  <cp:lastModifiedBy>Nils Jørgen Nystø</cp:lastModifiedBy>
  <cp:revision>24</cp:revision>
  <cp:lastPrinted>2023-10-31T09:42:00Z</cp:lastPrinted>
  <dcterms:created xsi:type="dcterms:W3CDTF">2023-06-22T12:17:00Z</dcterms:created>
  <dcterms:modified xsi:type="dcterms:W3CDTF">2023-10-31T09:42:00Z</dcterms:modified>
</cp:coreProperties>
</file>