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4C876" w14:textId="56D6EAAB" w:rsidR="00AB3CBC" w:rsidRPr="0068048C" w:rsidRDefault="00CC0554" w:rsidP="00CF7406">
      <w:pPr>
        <w:spacing w:before="100" w:beforeAutospacing="1" w:after="100" w:afterAutospacing="1"/>
        <w:jc w:val="center"/>
        <w:rPr>
          <w:rFonts w:eastAsia="Times New Roman" w:cstheme="minorHAnsi"/>
          <w:lang w:eastAsia="nb-NO"/>
        </w:rPr>
      </w:pPr>
      <w:r>
        <w:rPr>
          <w:rFonts w:eastAsia="Times New Roman" w:cstheme="minorHAnsi"/>
          <w:b/>
          <w:bCs/>
          <w:sz w:val="52"/>
          <w:szCs w:val="52"/>
          <w:lang w:eastAsia="nb-NO"/>
        </w:rPr>
        <w:t>P</w:t>
      </w:r>
      <w:r w:rsidR="00AB3CBC" w:rsidRPr="0068048C">
        <w:rPr>
          <w:rFonts w:eastAsia="Times New Roman" w:cstheme="minorHAnsi"/>
          <w:b/>
          <w:bCs/>
          <w:sz w:val="52"/>
          <w:szCs w:val="52"/>
          <w:lang w:eastAsia="nb-NO"/>
        </w:rPr>
        <w:t>ressemelding</w:t>
      </w:r>
    </w:p>
    <w:p w14:paraId="6DCB3E6A" w14:textId="77777777" w:rsidR="00AB3CBC" w:rsidRPr="0068048C" w:rsidRDefault="00AB3CBC" w:rsidP="00AB3CBC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Til: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>Media</w:t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br/>
        <w:t xml:space="preserve">Fra: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>Norges Ishockeyforbund</w:t>
      </w:r>
    </w:p>
    <w:p w14:paraId="460AC16F" w14:textId="68B29B27" w:rsidR="00C7616B" w:rsidRDefault="00AB3CBC" w:rsidP="004720A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Dato: </w:t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331CF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1221F9">
        <w:rPr>
          <w:rFonts w:eastAsia="Times New Roman" w:cstheme="minorHAnsi"/>
          <w:b/>
          <w:bCs/>
          <w:sz w:val="22"/>
          <w:szCs w:val="22"/>
          <w:lang w:eastAsia="nb-NO"/>
        </w:rPr>
        <w:t>2</w:t>
      </w:r>
      <w:r w:rsidR="00301DD1">
        <w:rPr>
          <w:rFonts w:eastAsia="Times New Roman" w:cstheme="minorHAnsi"/>
          <w:b/>
          <w:bCs/>
          <w:sz w:val="22"/>
          <w:szCs w:val="22"/>
          <w:lang w:eastAsia="nb-NO"/>
        </w:rPr>
        <w:t>6</w:t>
      </w:r>
      <w:r w:rsidR="006F6780">
        <w:rPr>
          <w:rFonts w:eastAsia="Times New Roman" w:cstheme="minorHAnsi"/>
          <w:b/>
          <w:bCs/>
          <w:sz w:val="22"/>
          <w:szCs w:val="22"/>
          <w:lang w:eastAsia="nb-NO"/>
        </w:rPr>
        <w:t xml:space="preserve">. </w:t>
      </w:r>
      <w:r w:rsidR="001221F9">
        <w:rPr>
          <w:rFonts w:eastAsia="Times New Roman" w:cstheme="minorHAnsi"/>
          <w:b/>
          <w:bCs/>
          <w:sz w:val="22"/>
          <w:szCs w:val="22"/>
          <w:lang w:eastAsia="nb-NO"/>
        </w:rPr>
        <w:t>september</w:t>
      </w:r>
      <w:r w:rsidR="006F6780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2025</w:t>
      </w: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br/>
      </w:r>
    </w:p>
    <w:p w14:paraId="27EBD3BE" w14:textId="1E92B4F2" w:rsidR="00CD4933" w:rsidRPr="00301DD1" w:rsidRDefault="00AB3CBC" w:rsidP="004720A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68048C">
        <w:rPr>
          <w:rFonts w:eastAsia="Times New Roman" w:cstheme="minorHAnsi"/>
          <w:b/>
          <w:bCs/>
          <w:sz w:val="22"/>
          <w:szCs w:val="22"/>
          <w:lang w:eastAsia="nb-NO"/>
        </w:rPr>
        <w:t xml:space="preserve">Kontakt: </w:t>
      </w:r>
      <w:r w:rsidR="004720A0" w:rsidRPr="0068048C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>Petter Salste</w:t>
      </w:r>
      <w:r w:rsidR="00A02B6A">
        <w:rPr>
          <w:rFonts w:eastAsia="Times New Roman" w:cstheme="minorHAnsi"/>
          <w:b/>
          <w:bCs/>
          <w:sz w:val="22"/>
          <w:szCs w:val="22"/>
          <w:lang w:eastAsia="nb-NO"/>
        </w:rPr>
        <w:t xml:space="preserve">n - </w:t>
      </w:r>
      <w:r w:rsidR="00387D7A">
        <w:rPr>
          <w:rFonts w:eastAsia="Times New Roman" w:cstheme="minorHAnsi"/>
          <w:b/>
          <w:bCs/>
          <w:sz w:val="22"/>
          <w:szCs w:val="22"/>
          <w:lang w:eastAsia="nb-NO"/>
        </w:rPr>
        <w:t>Gen. Sek.</w:t>
      </w:r>
      <w:r w:rsidR="00542C47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  <w:r w:rsidR="00542C47" w:rsidRPr="00301DD1">
        <w:rPr>
          <w:rFonts w:eastAsia="Times New Roman" w:cstheme="minorHAnsi"/>
          <w:b/>
          <w:bCs/>
          <w:sz w:val="22"/>
          <w:szCs w:val="22"/>
          <w:lang w:eastAsia="nb-NO"/>
        </w:rPr>
        <w:t>NIHF</w:t>
      </w:r>
      <w:r w:rsidR="00387D7A" w:rsidRPr="00301DD1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  <w:r w:rsidR="00A02B6A"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02B6A"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02B6A"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A2A65"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387D7A" w:rsidRPr="00301DD1">
        <w:rPr>
          <w:rFonts w:eastAsia="Times New Roman" w:cstheme="minorHAnsi"/>
          <w:b/>
          <w:bCs/>
          <w:sz w:val="22"/>
          <w:szCs w:val="22"/>
          <w:lang w:eastAsia="nb-NO"/>
        </w:rPr>
        <w:t>901 98</w:t>
      </w:r>
      <w:r w:rsidR="0078435B" w:rsidRPr="00301DD1">
        <w:rPr>
          <w:rFonts w:eastAsia="Times New Roman" w:cstheme="minorHAnsi"/>
          <w:b/>
          <w:bCs/>
          <w:sz w:val="22"/>
          <w:szCs w:val="22"/>
          <w:lang w:eastAsia="nb-NO"/>
        </w:rPr>
        <w:t> </w:t>
      </w:r>
      <w:r w:rsidR="00387D7A" w:rsidRPr="00301DD1">
        <w:rPr>
          <w:rFonts w:eastAsia="Times New Roman" w:cstheme="minorHAnsi"/>
          <w:b/>
          <w:bCs/>
          <w:sz w:val="22"/>
          <w:szCs w:val="22"/>
          <w:lang w:eastAsia="nb-NO"/>
        </w:rPr>
        <w:t>920</w:t>
      </w:r>
    </w:p>
    <w:p w14:paraId="7FC68ED1" w14:textId="1F7D176C" w:rsidR="0078435B" w:rsidRPr="00AA2A65" w:rsidRDefault="0078435B" w:rsidP="004720A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eastAsia="nb-NO"/>
        </w:rPr>
      </w:pPr>
      <w:r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301DD1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AA2A65" w:rsidRPr="00AA2A65">
        <w:rPr>
          <w:rFonts w:eastAsia="Times New Roman" w:cstheme="minorHAnsi"/>
          <w:b/>
          <w:bCs/>
          <w:sz w:val="22"/>
          <w:szCs w:val="22"/>
          <w:lang w:eastAsia="nb-NO"/>
        </w:rPr>
        <w:t>Roald Stene – Sponsorsjef Spare</w:t>
      </w:r>
      <w:r w:rsidR="007C1A84">
        <w:rPr>
          <w:rFonts w:eastAsia="Times New Roman" w:cstheme="minorHAnsi"/>
          <w:b/>
          <w:bCs/>
          <w:sz w:val="22"/>
          <w:szCs w:val="22"/>
          <w:lang w:eastAsia="nb-NO"/>
        </w:rPr>
        <w:t>B</w:t>
      </w:r>
      <w:r w:rsidR="00AA2A65" w:rsidRPr="00AA2A65">
        <w:rPr>
          <w:rFonts w:eastAsia="Times New Roman" w:cstheme="minorHAnsi"/>
          <w:b/>
          <w:bCs/>
          <w:sz w:val="22"/>
          <w:szCs w:val="22"/>
          <w:lang w:eastAsia="nb-NO"/>
        </w:rPr>
        <w:t>ank</w:t>
      </w:r>
      <w:r w:rsidR="00AA2A65">
        <w:rPr>
          <w:rFonts w:eastAsia="Times New Roman" w:cstheme="minorHAnsi"/>
          <w:b/>
          <w:bCs/>
          <w:sz w:val="22"/>
          <w:szCs w:val="22"/>
          <w:lang w:eastAsia="nb-NO"/>
        </w:rPr>
        <w:t xml:space="preserve"> </w:t>
      </w:r>
      <w:r w:rsidR="00AA2A65" w:rsidRPr="00AA2A65">
        <w:rPr>
          <w:rFonts w:eastAsia="Times New Roman" w:cstheme="minorHAnsi"/>
          <w:b/>
          <w:bCs/>
          <w:sz w:val="22"/>
          <w:szCs w:val="22"/>
          <w:lang w:eastAsia="nb-NO"/>
        </w:rPr>
        <w:t>1 Øst</w:t>
      </w:r>
      <w:r w:rsidR="00AA2A65">
        <w:rPr>
          <w:rFonts w:eastAsia="Times New Roman" w:cstheme="minorHAnsi"/>
          <w:b/>
          <w:bCs/>
          <w:sz w:val="22"/>
          <w:szCs w:val="22"/>
          <w:lang w:eastAsia="nb-NO"/>
        </w:rPr>
        <w:t>landet</w:t>
      </w:r>
      <w:r w:rsidR="00AA2A65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="007C1A84" w:rsidRPr="007C1A84">
        <w:rPr>
          <w:rFonts w:eastAsia="Times New Roman" w:cstheme="minorHAnsi"/>
          <w:b/>
          <w:bCs/>
          <w:sz w:val="22"/>
          <w:szCs w:val="22"/>
          <w:lang w:eastAsia="nb-NO"/>
        </w:rPr>
        <w:t>907 71</w:t>
      </w:r>
      <w:r w:rsidR="007C1A84">
        <w:rPr>
          <w:rFonts w:eastAsia="Times New Roman" w:cstheme="minorHAnsi"/>
          <w:b/>
          <w:bCs/>
          <w:sz w:val="22"/>
          <w:szCs w:val="22"/>
          <w:lang w:eastAsia="nb-NO"/>
        </w:rPr>
        <w:t> </w:t>
      </w:r>
      <w:r w:rsidR="007C1A84" w:rsidRPr="007C1A84">
        <w:rPr>
          <w:rFonts w:eastAsia="Times New Roman" w:cstheme="minorHAnsi"/>
          <w:b/>
          <w:bCs/>
          <w:sz w:val="22"/>
          <w:szCs w:val="22"/>
          <w:lang w:eastAsia="nb-NO"/>
        </w:rPr>
        <w:t>979</w:t>
      </w:r>
    </w:p>
    <w:p w14:paraId="1B385176" w14:textId="466D143C" w:rsidR="00542C47" w:rsidRPr="0074739F" w:rsidRDefault="00B744EE" w:rsidP="006F6780">
      <w:pPr>
        <w:spacing w:before="100" w:beforeAutospacing="1" w:after="100" w:afterAutospacing="1"/>
        <w:contextualSpacing/>
        <w:rPr>
          <w:rFonts w:eastAsia="Times New Roman" w:cstheme="minorHAnsi"/>
          <w:b/>
          <w:bCs/>
          <w:sz w:val="22"/>
          <w:szCs w:val="22"/>
          <w:lang w:val="en-US" w:eastAsia="nb-NO"/>
        </w:rPr>
      </w:pPr>
      <w:r w:rsidRPr="00AA2A65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AA2A65">
        <w:rPr>
          <w:rFonts w:eastAsia="Times New Roman" w:cstheme="minorHAnsi"/>
          <w:b/>
          <w:bCs/>
          <w:sz w:val="22"/>
          <w:szCs w:val="22"/>
          <w:lang w:eastAsia="nb-NO"/>
        </w:rPr>
        <w:tab/>
      </w:r>
      <w:r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>Jon Thore T</w:t>
      </w:r>
      <w:r w:rsidR="00984572"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>h</w:t>
      </w:r>
      <w:r w:rsidR="00F83C23"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 xml:space="preserve">orstensen – </w:t>
      </w:r>
      <w:proofErr w:type="spellStart"/>
      <w:r w:rsidR="00F83C23"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>Sponsorsjef</w:t>
      </w:r>
      <w:proofErr w:type="spellEnd"/>
      <w:r w:rsidR="00F83C23"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 xml:space="preserve"> NIHF</w:t>
      </w:r>
      <w:r w:rsidR="00984572" w:rsidRP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ab/>
      </w:r>
      <w:r w:rsidR="00AA2A65">
        <w:rPr>
          <w:rFonts w:eastAsia="Times New Roman" w:cstheme="minorHAnsi"/>
          <w:b/>
          <w:bCs/>
          <w:sz w:val="22"/>
          <w:szCs w:val="22"/>
          <w:lang w:val="en-US" w:eastAsia="nb-NO"/>
        </w:rPr>
        <w:tab/>
      </w:r>
      <w:r w:rsidR="00984572">
        <w:rPr>
          <w:rFonts w:eastAsia="Times New Roman" w:cstheme="minorHAnsi"/>
          <w:b/>
          <w:bCs/>
          <w:sz w:val="22"/>
          <w:szCs w:val="22"/>
          <w:lang w:val="en-US" w:eastAsia="nb-NO"/>
        </w:rPr>
        <w:t>924 82 830</w:t>
      </w:r>
    </w:p>
    <w:p w14:paraId="35F1CC1D" w14:textId="76121CF0" w:rsidR="00AE081E" w:rsidRPr="0068048C" w:rsidRDefault="00000000" w:rsidP="00AB3CBC">
      <w:pPr>
        <w:spacing w:before="100" w:beforeAutospacing="1" w:after="100" w:afterAutospacing="1"/>
        <w:rPr>
          <w:rFonts w:eastAsia="Times New Roman" w:cstheme="minorHAnsi"/>
          <w:b/>
          <w:bCs/>
          <w:sz w:val="32"/>
          <w:szCs w:val="32"/>
          <w:lang w:eastAsia="nb-NO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nb-NO"/>
        </w:rPr>
        <w:pict w14:anchorId="4183AA0C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284DB28" w14:textId="77777777" w:rsidR="00FD1F7B" w:rsidRPr="00FD1F7B" w:rsidRDefault="0086106C" w:rsidP="00FD1F7B">
      <w:pPr>
        <w:rPr>
          <w:rFonts w:eastAsia="Times New Roman"/>
          <w:color w:val="000000"/>
          <w:sz w:val="28"/>
          <w:szCs w:val="28"/>
        </w:rPr>
      </w:pPr>
      <w:r w:rsidRPr="00FD1F7B">
        <w:rPr>
          <w:rFonts w:eastAsia="Times New Roman"/>
          <w:color w:val="000000"/>
          <w:sz w:val="28"/>
          <w:szCs w:val="28"/>
        </w:rPr>
        <w:t xml:space="preserve">Norges ishockeyforbund er stolte av å kunne presentere ny </w:t>
      </w:r>
      <w:r w:rsidR="00725999" w:rsidRPr="00FD1F7B">
        <w:rPr>
          <w:rFonts w:eastAsia="Times New Roman"/>
          <w:color w:val="000000"/>
          <w:sz w:val="28"/>
          <w:szCs w:val="28"/>
        </w:rPr>
        <w:t xml:space="preserve">hovedpartner for </w:t>
      </w:r>
    </w:p>
    <w:p w14:paraId="5E810318" w14:textId="0CE15AF8" w:rsidR="00E92A0B" w:rsidRPr="00FD1F7B" w:rsidRDefault="00725999" w:rsidP="00FD1F7B">
      <w:pPr>
        <w:rPr>
          <w:rFonts w:eastAsia="Times New Roman"/>
          <w:color w:val="000000"/>
          <w:sz w:val="28"/>
          <w:szCs w:val="28"/>
        </w:rPr>
      </w:pPr>
      <w:r w:rsidRPr="00FD1F7B">
        <w:rPr>
          <w:rFonts w:eastAsia="Times New Roman"/>
          <w:color w:val="000000"/>
          <w:sz w:val="28"/>
          <w:szCs w:val="28"/>
        </w:rPr>
        <w:t>vår</w:t>
      </w:r>
      <w:r w:rsidR="00506F05" w:rsidRPr="00FD1F7B">
        <w:rPr>
          <w:rFonts w:eastAsia="Times New Roman"/>
          <w:color w:val="000000"/>
          <w:sz w:val="28"/>
          <w:szCs w:val="28"/>
        </w:rPr>
        <w:t xml:space="preserve"> </w:t>
      </w:r>
      <w:r w:rsidR="00506F05" w:rsidRPr="00FD1F7B">
        <w:rPr>
          <w:rFonts w:eastAsia="Times New Roman"/>
          <w:b/>
          <w:bCs/>
          <w:color w:val="000000"/>
          <w:sz w:val="28"/>
          <w:szCs w:val="28"/>
        </w:rPr>
        <w:t xml:space="preserve">helhetlige </w:t>
      </w:r>
      <w:r w:rsidRPr="00FD1F7B">
        <w:rPr>
          <w:rFonts w:eastAsia="Times New Roman"/>
          <w:b/>
          <w:bCs/>
          <w:color w:val="000000"/>
          <w:sz w:val="28"/>
          <w:szCs w:val="28"/>
        </w:rPr>
        <w:t>kvinne-satsning</w:t>
      </w:r>
      <w:r w:rsidR="00AD5F23" w:rsidRPr="00FD1F7B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506F05" w:rsidRPr="00FD1F7B">
        <w:rPr>
          <w:rFonts w:eastAsia="Times New Roman"/>
          <w:b/>
          <w:bCs/>
          <w:color w:val="000000"/>
          <w:sz w:val="28"/>
          <w:szCs w:val="28"/>
        </w:rPr>
        <w:t>«Flere og bedre 2030»</w:t>
      </w:r>
      <w:r w:rsidR="00FD1F7B" w:rsidRPr="00FD1F7B">
        <w:rPr>
          <w:rFonts w:eastAsia="Times New Roman"/>
          <w:b/>
          <w:bCs/>
          <w:color w:val="000000"/>
          <w:sz w:val="28"/>
          <w:szCs w:val="28"/>
        </w:rPr>
        <w:t>.</w:t>
      </w:r>
      <w:r w:rsidR="00FD1F7B">
        <w:rPr>
          <w:rFonts w:eastAsia="Times New Roman"/>
          <w:color w:val="000000"/>
          <w:sz w:val="28"/>
          <w:szCs w:val="28"/>
        </w:rPr>
        <w:t xml:space="preserve"> Avtalen med </w:t>
      </w:r>
    </w:p>
    <w:p w14:paraId="4E65C444" w14:textId="77777777" w:rsidR="005A2A71" w:rsidRDefault="005A2A71" w:rsidP="00FD1F7B">
      <w:pPr>
        <w:rPr>
          <w:rFonts w:eastAsia="Times New Roman"/>
          <w:color w:val="000000"/>
        </w:rPr>
      </w:pPr>
    </w:p>
    <w:p w14:paraId="5DCE0D05" w14:textId="6D2DC8B3" w:rsidR="005A2A71" w:rsidRPr="00251631" w:rsidRDefault="005A2A71" w:rsidP="0001336F">
      <w:pPr>
        <w:jc w:val="center"/>
        <w:rPr>
          <w:rFonts w:eastAsia="Times New Roman"/>
          <w:b/>
          <w:bCs/>
          <w:color w:val="000000"/>
          <w:sz w:val="36"/>
          <w:szCs w:val="36"/>
        </w:rPr>
      </w:pPr>
      <w:r w:rsidRPr="00251631">
        <w:rPr>
          <w:rFonts w:eastAsia="Times New Roman"/>
          <w:b/>
          <w:bCs/>
          <w:color w:val="000000"/>
          <w:sz w:val="36"/>
          <w:szCs w:val="36"/>
        </w:rPr>
        <w:t>SpareBank 1 – ØSTLANDET</w:t>
      </w:r>
    </w:p>
    <w:p w14:paraId="1F6818F5" w14:textId="77777777" w:rsidR="005A2A71" w:rsidRDefault="005A2A71" w:rsidP="0001336F">
      <w:pPr>
        <w:jc w:val="center"/>
        <w:rPr>
          <w:rFonts w:eastAsia="Times New Roman"/>
          <w:color w:val="000000"/>
        </w:rPr>
      </w:pPr>
    </w:p>
    <w:p w14:paraId="7A472403" w14:textId="0D775125" w:rsidR="00BF1F58" w:rsidRPr="00FD1F7B" w:rsidRDefault="004005D7" w:rsidP="0001336F">
      <w:pPr>
        <w:jc w:val="center"/>
        <w:rPr>
          <w:rFonts w:eastAsia="Times New Roman"/>
          <w:color w:val="000000"/>
          <w:sz w:val="28"/>
          <w:szCs w:val="28"/>
        </w:rPr>
      </w:pPr>
      <w:r w:rsidRPr="00FD1F7B">
        <w:rPr>
          <w:rFonts w:eastAsia="Times New Roman"/>
          <w:color w:val="000000"/>
          <w:sz w:val="28"/>
          <w:szCs w:val="28"/>
        </w:rPr>
        <w:t xml:space="preserve"> er over 5 år</w:t>
      </w:r>
      <w:r w:rsidR="00E92A0B" w:rsidRPr="00FD1F7B">
        <w:rPr>
          <w:rFonts w:eastAsia="Times New Roman"/>
          <w:color w:val="000000"/>
          <w:sz w:val="28"/>
          <w:szCs w:val="28"/>
        </w:rPr>
        <w:t xml:space="preserve">, med </w:t>
      </w:r>
      <w:r w:rsidR="00A43C15" w:rsidRPr="00FD1F7B">
        <w:rPr>
          <w:rFonts w:eastAsia="Times New Roman"/>
          <w:color w:val="000000"/>
          <w:sz w:val="28"/>
          <w:szCs w:val="28"/>
        </w:rPr>
        <w:t xml:space="preserve">start </w:t>
      </w:r>
      <w:r w:rsidR="00E92A0B" w:rsidRPr="00FD1F7B">
        <w:rPr>
          <w:rFonts w:eastAsia="Times New Roman"/>
          <w:color w:val="000000"/>
          <w:sz w:val="28"/>
          <w:szCs w:val="28"/>
        </w:rPr>
        <w:t>denne sesongen.</w:t>
      </w:r>
    </w:p>
    <w:p w14:paraId="70E96270" w14:textId="7F9BBE5F" w:rsidR="00BB69C7" w:rsidRPr="00FD1F7B" w:rsidRDefault="0074739F" w:rsidP="00E04AE1">
      <w:pPr>
        <w:jc w:val="center"/>
        <w:rPr>
          <w:rFonts w:eastAsia="Times New Roman"/>
          <w:color w:val="000000"/>
          <w:sz w:val="28"/>
          <w:szCs w:val="28"/>
        </w:rPr>
      </w:pPr>
      <w:r w:rsidRPr="00FD1F7B">
        <w:rPr>
          <w:rFonts w:eastAsia="Times New Roman"/>
          <w:color w:val="000000"/>
          <w:sz w:val="28"/>
          <w:szCs w:val="28"/>
        </w:rPr>
        <w:t>Spon</w:t>
      </w:r>
      <w:r w:rsidR="0005379F" w:rsidRPr="00FD1F7B">
        <w:rPr>
          <w:rFonts w:eastAsia="Times New Roman"/>
          <w:color w:val="000000"/>
          <w:sz w:val="28"/>
          <w:szCs w:val="28"/>
        </w:rPr>
        <w:t xml:space="preserve">soratet inkluderer </w:t>
      </w:r>
      <w:r w:rsidR="00E04AE1" w:rsidRPr="00FD1F7B">
        <w:rPr>
          <w:rFonts w:eastAsia="Times New Roman"/>
          <w:color w:val="000000"/>
          <w:sz w:val="28"/>
          <w:szCs w:val="28"/>
        </w:rPr>
        <w:t xml:space="preserve">profilering </w:t>
      </w:r>
      <w:r w:rsidR="009A43A2" w:rsidRPr="00FD1F7B">
        <w:rPr>
          <w:rFonts w:eastAsia="Times New Roman"/>
          <w:color w:val="000000"/>
          <w:sz w:val="28"/>
          <w:szCs w:val="28"/>
        </w:rPr>
        <w:t xml:space="preserve">på </w:t>
      </w:r>
      <w:r w:rsidR="0005379F" w:rsidRPr="00FD1F7B">
        <w:rPr>
          <w:rFonts w:eastAsia="Times New Roman"/>
          <w:color w:val="000000"/>
          <w:sz w:val="28"/>
          <w:szCs w:val="28"/>
        </w:rPr>
        <w:t xml:space="preserve">alle </w:t>
      </w:r>
      <w:r w:rsidR="00BF1F58" w:rsidRPr="00FD1F7B">
        <w:rPr>
          <w:rFonts w:eastAsia="Times New Roman"/>
          <w:color w:val="000000"/>
          <w:sz w:val="28"/>
          <w:szCs w:val="28"/>
        </w:rPr>
        <w:t xml:space="preserve">våre </w:t>
      </w:r>
      <w:r w:rsidR="005301A4" w:rsidRPr="00FD1F7B">
        <w:rPr>
          <w:rFonts w:eastAsia="Times New Roman"/>
          <w:color w:val="000000"/>
          <w:sz w:val="28"/>
          <w:szCs w:val="28"/>
        </w:rPr>
        <w:t xml:space="preserve">landslag på kvinne/jentesiden </w:t>
      </w:r>
      <w:r w:rsidR="00BF1F58" w:rsidRPr="00FD1F7B">
        <w:rPr>
          <w:rFonts w:eastAsia="Times New Roman"/>
          <w:color w:val="000000"/>
          <w:sz w:val="28"/>
          <w:szCs w:val="28"/>
        </w:rPr>
        <w:t>(Seniorlandslag, JU18 og JU16)</w:t>
      </w:r>
      <w:r w:rsidR="005301A4" w:rsidRPr="00FD1F7B">
        <w:rPr>
          <w:rFonts w:eastAsia="Times New Roman"/>
          <w:color w:val="000000"/>
          <w:sz w:val="28"/>
          <w:szCs w:val="28"/>
        </w:rPr>
        <w:t xml:space="preserve">, </w:t>
      </w:r>
      <w:r w:rsidR="00BF1F58" w:rsidRPr="00FD1F7B">
        <w:rPr>
          <w:rFonts w:eastAsia="Times New Roman"/>
          <w:color w:val="000000"/>
          <w:sz w:val="28"/>
          <w:szCs w:val="28"/>
        </w:rPr>
        <w:t>samt ligasponsor.</w:t>
      </w:r>
    </w:p>
    <w:p w14:paraId="0E6469F6" w14:textId="77777777" w:rsidR="0001336F" w:rsidRPr="0001336F" w:rsidRDefault="0001336F" w:rsidP="005A2A71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</w:p>
    <w:p w14:paraId="5635A445" w14:textId="407F1AF4" w:rsidR="008C3AE8" w:rsidRPr="00FD1F7B" w:rsidRDefault="00F14748" w:rsidP="00DA63E8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</w:pPr>
      <w:r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 xml:space="preserve">Sitat </w:t>
      </w:r>
      <w:r w:rsidR="00CE792A"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>Jon Thore T</w:t>
      </w:r>
      <w:r w:rsidR="0067309C"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 xml:space="preserve">horstensen, </w:t>
      </w:r>
      <w:proofErr w:type="spellStart"/>
      <w:r w:rsidR="0067309C"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>Sponsorsjef</w:t>
      </w:r>
      <w:proofErr w:type="spellEnd"/>
      <w:r w:rsidR="0067309C"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 xml:space="preserve"> NIHF</w:t>
      </w:r>
      <w:r w:rsidR="008C3AE8" w:rsidRPr="00FD1F7B">
        <w:rPr>
          <w:rFonts w:asciiTheme="minorHAnsi" w:hAnsiTheme="minorHAnsi" w:cstheme="minorHAnsi"/>
          <w:b/>
          <w:bCs/>
          <w:color w:val="1D1D1D"/>
          <w:sz w:val="22"/>
          <w:szCs w:val="22"/>
          <w:lang w:val="en-US"/>
        </w:rPr>
        <w:t>:</w:t>
      </w:r>
    </w:p>
    <w:p w14:paraId="7F39284E" w14:textId="293B6C66" w:rsidR="00464A1B" w:rsidRDefault="008C3AE8" w:rsidP="003D6314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  <w:r w:rsidRPr="00FD1F7B">
        <w:rPr>
          <w:rFonts w:asciiTheme="minorHAnsi" w:hAnsiTheme="minorHAnsi" w:cstheme="minorHAnsi"/>
          <w:color w:val="1D1D1D"/>
          <w:sz w:val="22"/>
          <w:szCs w:val="22"/>
        </w:rPr>
        <w:t>«</w:t>
      </w:r>
      <w:r w:rsidR="00AE002A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Vi er </w:t>
      </w:r>
      <w:r w:rsidR="00F14748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veldig </w:t>
      </w:r>
      <w:r w:rsidR="00AE002A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stolte av å få med oss en så seriøs </w:t>
      </w:r>
      <w:r w:rsidR="008A1298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og profesjonell </w:t>
      </w:r>
      <w:r w:rsidR="00AE002A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aktør som SpareBank 1 </w:t>
      </w:r>
      <w:r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ØSTLANDET </w:t>
      </w:r>
      <w:r w:rsidR="00FC5BC9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inn i vår kvinne/jentesatsning. Dette er </w:t>
      </w:r>
      <w:r w:rsidR="00CF1162" w:rsidRPr="00FD1F7B">
        <w:rPr>
          <w:rFonts w:asciiTheme="minorHAnsi" w:hAnsiTheme="minorHAnsi" w:cstheme="minorHAnsi"/>
          <w:color w:val="1D1D1D"/>
          <w:sz w:val="22"/>
          <w:szCs w:val="22"/>
        </w:rPr>
        <w:t>den største avtalen vi har gjort på kvinnesiden noen gang, og viser</w:t>
      </w:r>
      <w:r w:rsidR="007B53FC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 at jentehockey er </w:t>
      </w:r>
      <w:r w:rsidR="00464A1B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på full fart fremover. </w:t>
      </w:r>
    </w:p>
    <w:p w14:paraId="7372AD63" w14:textId="77777777" w:rsidR="00CF7406" w:rsidRPr="00FD1F7B" w:rsidRDefault="00CF7406" w:rsidP="003D6314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</w:p>
    <w:p w14:paraId="7B9F7A45" w14:textId="295D66B0" w:rsidR="003D6314" w:rsidRPr="00FD1F7B" w:rsidRDefault="003D6314" w:rsidP="003D6314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b/>
          <w:bCs/>
          <w:color w:val="1D1D1D"/>
          <w:sz w:val="22"/>
          <w:szCs w:val="22"/>
        </w:rPr>
      </w:pPr>
      <w:r w:rsidRPr="00FD1F7B">
        <w:rPr>
          <w:rFonts w:asciiTheme="minorHAnsi" w:hAnsiTheme="minorHAnsi" w:cstheme="minorHAnsi"/>
          <w:b/>
          <w:bCs/>
          <w:color w:val="1D1D1D"/>
          <w:sz w:val="22"/>
          <w:szCs w:val="22"/>
        </w:rPr>
        <w:t xml:space="preserve">Sitat </w:t>
      </w:r>
      <w:r w:rsidR="00CF1162" w:rsidRPr="00FD1F7B">
        <w:rPr>
          <w:rFonts w:asciiTheme="minorHAnsi" w:hAnsiTheme="minorHAnsi" w:cstheme="minorHAnsi"/>
          <w:b/>
          <w:bCs/>
          <w:color w:val="1D1D1D"/>
          <w:sz w:val="22"/>
          <w:szCs w:val="22"/>
        </w:rPr>
        <w:t xml:space="preserve">Roald Stene, </w:t>
      </w:r>
      <w:r w:rsidRPr="00FD1F7B">
        <w:rPr>
          <w:rFonts w:asciiTheme="minorHAnsi" w:hAnsiTheme="minorHAnsi" w:cstheme="minorHAnsi"/>
          <w:b/>
          <w:bCs/>
          <w:color w:val="1D1D1D"/>
          <w:sz w:val="22"/>
          <w:szCs w:val="22"/>
        </w:rPr>
        <w:t xml:space="preserve">Sponsorsjef SpareBank 1 Østlandet: </w:t>
      </w:r>
    </w:p>
    <w:p w14:paraId="1FAE1D6F" w14:textId="46842351" w:rsidR="00B77FC6" w:rsidRDefault="00B77FC6" w:rsidP="00CF1162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  <w:r w:rsidRPr="00B77FC6">
        <w:rPr>
          <w:rFonts w:asciiTheme="minorHAnsi" w:hAnsiTheme="minorHAnsi" w:cstheme="minorHAnsi"/>
          <w:color w:val="1D1D1D"/>
          <w:sz w:val="22"/>
          <w:szCs w:val="22"/>
        </w:rPr>
        <w:t xml:space="preserve">– Vi i SpareBank 1 Østlandet er stolte over å spille på lag med Norges Ishockeyforbund i deres kvinnesatsing. Like muligheter og det å bidra til å løfte kvinne- og jenteidretten står høyt på agendaen vår. Denne satsingen vil styrke både rekruttering og utvikling – fra bredde til topp. Vi gleder oss til å bidra på veien mot OL-kvalifisering </w:t>
      </w:r>
      <w:r w:rsidR="007E5847">
        <w:rPr>
          <w:rFonts w:asciiTheme="minorHAnsi" w:hAnsiTheme="minorHAnsi" w:cstheme="minorHAnsi"/>
          <w:color w:val="1D1D1D"/>
          <w:sz w:val="22"/>
          <w:szCs w:val="22"/>
        </w:rPr>
        <w:t xml:space="preserve">til </w:t>
      </w:r>
      <w:r w:rsidRPr="00B77FC6">
        <w:rPr>
          <w:rFonts w:asciiTheme="minorHAnsi" w:hAnsiTheme="minorHAnsi" w:cstheme="minorHAnsi"/>
          <w:color w:val="1D1D1D"/>
          <w:sz w:val="22"/>
          <w:szCs w:val="22"/>
        </w:rPr>
        <w:t>2030</w:t>
      </w:r>
      <w:r>
        <w:rPr>
          <w:rFonts w:asciiTheme="minorHAnsi" w:hAnsiTheme="minorHAnsi" w:cstheme="minorHAnsi"/>
          <w:color w:val="1D1D1D"/>
          <w:sz w:val="22"/>
          <w:szCs w:val="22"/>
        </w:rPr>
        <w:t>.</w:t>
      </w:r>
    </w:p>
    <w:p w14:paraId="0649A63D" w14:textId="77777777" w:rsidR="006404B6" w:rsidRDefault="006404B6" w:rsidP="00CF1162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b/>
          <w:bCs/>
          <w:color w:val="1D1D1D"/>
          <w:sz w:val="22"/>
          <w:szCs w:val="22"/>
        </w:rPr>
      </w:pPr>
    </w:p>
    <w:p w14:paraId="63DEF9A5" w14:textId="21C46454" w:rsidR="00CF1162" w:rsidRPr="00FD1F7B" w:rsidRDefault="00CF1162" w:rsidP="00CF1162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b/>
          <w:bCs/>
          <w:color w:val="1D1D1D"/>
          <w:sz w:val="22"/>
          <w:szCs w:val="22"/>
        </w:rPr>
      </w:pPr>
      <w:r w:rsidRPr="00FD1F7B">
        <w:rPr>
          <w:rFonts w:asciiTheme="minorHAnsi" w:hAnsiTheme="minorHAnsi" w:cstheme="minorHAnsi"/>
          <w:b/>
          <w:bCs/>
          <w:color w:val="1D1D1D"/>
          <w:sz w:val="22"/>
          <w:szCs w:val="22"/>
        </w:rPr>
        <w:t>Sitat Petter Salsten, Generalsekretær NIHF:</w:t>
      </w:r>
    </w:p>
    <w:p w14:paraId="70890204" w14:textId="6011B11C" w:rsidR="00CF1162" w:rsidRDefault="000E5788" w:rsidP="00DA63E8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  <w:r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Vi er </w:t>
      </w:r>
      <w:r w:rsidR="00507F48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veldig glade for å få med oss SpareBank1 Østlandet på laget. </w:t>
      </w:r>
      <w:r w:rsidR="00CF1162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Dette er både en bekreftelse på det arbeidet vi har gjort, men enda viktigere en utrolig inspirasjon til det arbeidet vi skal gjøre fremover med </w:t>
      </w:r>
      <w:proofErr w:type="gramStart"/>
      <w:r w:rsidR="00CF1162" w:rsidRPr="00FD1F7B">
        <w:rPr>
          <w:rFonts w:asciiTheme="minorHAnsi" w:hAnsiTheme="minorHAnsi" w:cstheme="minorHAnsi"/>
          <w:color w:val="1D1D1D"/>
          <w:sz w:val="22"/>
          <w:szCs w:val="22"/>
        </w:rPr>
        <w:t>utvikle</w:t>
      </w:r>
      <w:proofErr w:type="gramEnd"/>
      <w:r w:rsidR="00CF1162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 jenteishockey videre. Dette vil </w:t>
      </w:r>
      <w:r w:rsidR="00C818AE">
        <w:rPr>
          <w:rFonts w:asciiTheme="minorHAnsi" w:hAnsiTheme="minorHAnsi" w:cstheme="minorHAnsi"/>
          <w:color w:val="1D1D1D"/>
          <w:sz w:val="22"/>
          <w:szCs w:val="22"/>
        </w:rPr>
        <w:t xml:space="preserve">også </w:t>
      </w:r>
      <w:r w:rsidR="00CF1162" w:rsidRPr="00FD1F7B">
        <w:rPr>
          <w:rFonts w:asciiTheme="minorHAnsi" w:hAnsiTheme="minorHAnsi" w:cstheme="minorHAnsi"/>
          <w:color w:val="1D1D1D"/>
          <w:sz w:val="22"/>
          <w:szCs w:val="22"/>
        </w:rPr>
        <w:t xml:space="preserve">bety mye for alle de jentene som har strømmet til sporten vår de siste sesongene.  </w:t>
      </w:r>
    </w:p>
    <w:p w14:paraId="1A87787A" w14:textId="5C0625FC" w:rsidR="00E34A3A" w:rsidRDefault="004636B0" w:rsidP="004636B0">
      <w:pPr>
        <w:pStyle w:val="xmsolistparagraph"/>
        <w:spacing w:before="0" w:beforeAutospacing="0" w:after="160" w:afterAutospacing="0" w:line="210" w:lineRule="atLeast"/>
        <w:rPr>
          <w:rFonts w:asciiTheme="minorHAnsi" w:hAnsiTheme="minorHAnsi" w:cstheme="minorHAnsi"/>
          <w:color w:val="1D1D1D"/>
          <w:sz w:val="22"/>
          <w:szCs w:val="22"/>
        </w:rPr>
      </w:pPr>
      <w:r>
        <w:rPr>
          <w:rFonts w:asciiTheme="minorHAnsi" w:hAnsiTheme="minorHAnsi" w:cstheme="minorHAnsi"/>
          <w:noProof/>
          <w:color w:val="1D1D1D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EC0DB1" wp14:editId="56004122">
            <wp:simplePos x="0" y="0"/>
            <wp:positionH relativeFrom="column">
              <wp:posOffset>4986019</wp:posOffset>
            </wp:positionH>
            <wp:positionV relativeFrom="paragraph">
              <wp:posOffset>43815</wp:posOffset>
            </wp:positionV>
            <wp:extent cx="874165" cy="838200"/>
            <wp:effectExtent l="0" t="0" r="2540" b="0"/>
            <wp:wrapNone/>
            <wp:docPr id="425697388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86" cy="84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F7B" w:rsidRPr="0078435B">
        <w:rPr>
          <w:rFonts w:asciiTheme="minorHAnsi" w:hAnsiTheme="minorHAnsi" w:cstheme="minorHAnsi"/>
          <w:noProof/>
          <w:color w:val="1D1D1D"/>
          <w:sz w:val="22"/>
          <w:szCs w:val="22"/>
        </w:rPr>
        <w:drawing>
          <wp:inline distT="0" distB="0" distL="0" distR="0" wp14:anchorId="2AB396BF" wp14:editId="64199268">
            <wp:extent cx="4845841" cy="889000"/>
            <wp:effectExtent l="0" t="0" r="0" b="6350"/>
            <wp:docPr id="906335869" name="Bilde 1" descr="Et bilde som inneholder tekst, Font, skjermbilde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35869" name="Bilde 1" descr="Et bilde som inneholder tekst, Font, skjermbilde, logo&#10;&#10;KI-generert innhold kan være fei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9929" cy="88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EE8D7" w14:textId="77777777" w:rsidR="00E34A3A" w:rsidRDefault="00E34A3A" w:rsidP="00FD1F7B">
      <w:pPr>
        <w:pStyle w:val="xmsolistparagraph"/>
        <w:spacing w:before="0" w:beforeAutospacing="0" w:after="160" w:afterAutospacing="0" w:line="210" w:lineRule="atLeast"/>
        <w:jc w:val="center"/>
        <w:rPr>
          <w:rFonts w:asciiTheme="minorHAnsi" w:hAnsiTheme="minorHAnsi" w:cstheme="minorHAnsi"/>
          <w:color w:val="1D1D1D"/>
          <w:sz w:val="22"/>
          <w:szCs w:val="22"/>
        </w:rPr>
      </w:pPr>
    </w:p>
    <w:p w14:paraId="06FD31A1" w14:textId="77777777" w:rsidR="00E34A3A" w:rsidRPr="000713D7" w:rsidRDefault="00E34A3A" w:rsidP="00FD1F7B">
      <w:pPr>
        <w:pStyle w:val="xmsolistparagraph"/>
        <w:spacing w:before="0" w:beforeAutospacing="0" w:after="160" w:afterAutospacing="0" w:line="210" w:lineRule="atLeast"/>
        <w:jc w:val="center"/>
        <w:rPr>
          <w:rFonts w:asciiTheme="minorHAnsi" w:hAnsiTheme="minorHAnsi" w:cstheme="minorHAnsi"/>
          <w:color w:val="1D1D1D"/>
          <w:sz w:val="22"/>
          <w:szCs w:val="22"/>
        </w:rPr>
      </w:pPr>
    </w:p>
    <w:sectPr w:rsidR="00E34A3A" w:rsidRPr="000713D7" w:rsidSect="00AB5A08">
      <w:headerReference w:type="default" r:id="rId13"/>
      <w:footerReference w:type="even" r:id="rId14"/>
      <w:footerReference w:type="default" r:id="rId15"/>
      <w:pgSz w:w="11900" w:h="16840"/>
      <w:pgMar w:top="1701" w:right="992" w:bottom="1701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753C" w14:textId="77777777" w:rsidR="00D157B1" w:rsidRDefault="00D157B1" w:rsidP="00CF73BD">
      <w:r>
        <w:separator/>
      </w:r>
    </w:p>
  </w:endnote>
  <w:endnote w:type="continuationSeparator" w:id="0">
    <w:p w14:paraId="1716A921" w14:textId="77777777" w:rsidR="00D157B1" w:rsidRDefault="00D157B1" w:rsidP="00CF73BD">
      <w:r>
        <w:continuationSeparator/>
      </w:r>
    </w:p>
  </w:endnote>
  <w:endnote w:type="continuationNotice" w:id="1">
    <w:p w14:paraId="02D45A8D" w14:textId="77777777" w:rsidR="00D157B1" w:rsidRDefault="00D157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F4ED1" w14:textId="77777777" w:rsidR="007C72B2" w:rsidRDefault="007C72B2" w:rsidP="002675DE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40F6E83" w14:textId="77777777" w:rsidR="007C72B2" w:rsidRDefault="007C72B2" w:rsidP="007C72B2">
    <w:pPr>
      <w:pStyle w:val="Bunntekst"/>
      <w:framePr w:wrap="none" w:vAnchor="text" w:hAnchor="margin" w:xAlign="right" w:y="1"/>
      <w:ind w:right="360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5F0F4F1C" w14:textId="77777777" w:rsidR="007C72B2" w:rsidRDefault="007C72B2" w:rsidP="007C72B2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6051" w14:textId="77777777" w:rsidR="00AB5A08" w:rsidRPr="00AB5A08" w:rsidRDefault="00AB5A08" w:rsidP="007C72B2">
    <w:pPr>
      <w:pStyle w:val="Bunntekst"/>
      <w:spacing w:before="240"/>
      <w:ind w:right="360"/>
      <w:rPr>
        <w:rFonts w:ascii="Arial" w:eastAsia="Calibri" w:hAnsi="Arial" w:cs="Arial"/>
        <w:color w:val="0C1C41"/>
        <w:sz w:val="18"/>
        <w:szCs w:val="18"/>
      </w:rPr>
    </w:pPr>
    <w:r>
      <w:rPr>
        <w:rFonts w:ascii="Arial" w:eastAsia="Calibri" w:hAnsi="Arial" w:cs="Arial"/>
        <w:noProof/>
        <w:color w:val="0C1C41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1ACB5769" wp14:editId="05E51198">
              <wp:simplePos x="0" y="0"/>
              <wp:positionH relativeFrom="margin">
                <wp:posOffset>0</wp:posOffset>
              </wp:positionH>
              <wp:positionV relativeFrom="paragraph">
                <wp:posOffset>-166370</wp:posOffset>
              </wp:positionV>
              <wp:extent cx="6030000" cy="0"/>
              <wp:effectExtent l="0" t="0" r="15240" b="254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526B31" id="Rett linje 3" o:spid="_x0000_s1026" style="position:absolute;z-index:-2516582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-13.1pt" to="474.8pt,-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" strokecolor="#0c1c41" strokeweight=".5pt">
              <v:stroke joinstyle="miter"/>
              <w10:wrap anchorx="margin"/>
            </v:line>
          </w:pict>
        </mc:Fallback>
      </mc:AlternateContent>
    </w:r>
    <w:r w:rsidRPr="00AB5A08">
      <w:rPr>
        <w:rFonts w:ascii="Arial" w:eastAsia="Calibri" w:hAnsi="Arial" w:cs="Arial"/>
        <w:color w:val="0C1C41"/>
        <w:sz w:val="18"/>
        <w:szCs w:val="18"/>
      </w:rPr>
      <w:t>Post</w:t>
    </w:r>
    <w:r w:rsidR="00530CED">
      <w:rPr>
        <w:rFonts w:ascii="Arial" w:eastAsia="Calibri" w:hAnsi="Arial" w:cs="Arial"/>
        <w:color w:val="0C1C41"/>
        <w:sz w:val="18"/>
        <w:szCs w:val="18"/>
      </w:rPr>
      <w:t>adresse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: </w:t>
    </w:r>
    <w:r w:rsidR="00AF61BF">
      <w:rPr>
        <w:rFonts w:ascii="Arial" w:eastAsia="Calibri" w:hAnsi="Arial" w:cs="Arial"/>
        <w:color w:val="0C1C41"/>
        <w:sz w:val="18"/>
        <w:szCs w:val="18"/>
      </w:rPr>
      <w:t>Pb 5000, 0840</w:t>
    </w:r>
    <w:r w:rsidR="00F170ED">
      <w:rPr>
        <w:rFonts w:ascii="Arial" w:eastAsia="Calibri" w:hAnsi="Arial" w:cs="Arial"/>
        <w:color w:val="0C1C41"/>
        <w:sz w:val="18"/>
        <w:szCs w:val="18"/>
      </w:rPr>
      <w:t xml:space="preserve"> 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</w:t>
    </w:r>
    <w:r w:rsidR="00AF61BF">
      <w:rPr>
        <w:rFonts w:ascii="Arial" w:eastAsia="Calibri" w:hAnsi="Arial" w:cs="Arial"/>
        <w:color w:val="0C1C41"/>
        <w:sz w:val="18"/>
        <w:szCs w:val="18"/>
      </w:rPr>
      <w:t>Besøk</w:t>
    </w:r>
    <w:r w:rsidR="00530CED">
      <w:rPr>
        <w:rFonts w:ascii="Arial" w:eastAsia="Calibri" w:hAnsi="Arial" w:cs="Arial"/>
        <w:color w:val="0C1C41"/>
        <w:sz w:val="18"/>
        <w:szCs w:val="18"/>
      </w:rPr>
      <w:t>sadresse</w:t>
    </w:r>
    <w:r w:rsidRPr="00AB5A08">
      <w:rPr>
        <w:rFonts w:ascii="Arial" w:eastAsia="Calibri" w:hAnsi="Arial" w:cs="Arial"/>
        <w:color w:val="0C1C41"/>
        <w:sz w:val="18"/>
        <w:szCs w:val="18"/>
      </w:rPr>
      <w:t>: Sognsveien 7</w:t>
    </w:r>
    <w:r w:rsidR="00AF61BF">
      <w:rPr>
        <w:rFonts w:ascii="Arial" w:eastAsia="Calibri" w:hAnsi="Arial" w:cs="Arial"/>
        <w:color w:val="0C1C41"/>
        <w:sz w:val="18"/>
        <w:szCs w:val="18"/>
      </w:rPr>
      <w:t>3</w:t>
    </w:r>
    <w:r w:rsidRPr="00AB5A08">
      <w:rPr>
        <w:rFonts w:ascii="Arial" w:eastAsia="Calibri" w:hAnsi="Arial" w:cs="Arial"/>
        <w:color w:val="0C1C41"/>
        <w:sz w:val="18"/>
        <w:szCs w:val="18"/>
      </w:rPr>
      <w:t>, 08</w:t>
    </w:r>
    <w:r w:rsidR="00AF61BF">
      <w:rPr>
        <w:rFonts w:ascii="Arial" w:eastAsia="Calibri" w:hAnsi="Arial" w:cs="Arial"/>
        <w:color w:val="0C1C41"/>
        <w:sz w:val="18"/>
        <w:szCs w:val="18"/>
      </w:rPr>
      <w:t>54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</w:t>
    </w:r>
    <w:r w:rsidR="00AF61BF">
      <w:rPr>
        <w:rFonts w:ascii="Arial" w:eastAsia="Calibri" w:hAnsi="Arial" w:cs="Arial"/>
        <w:color w:val="0C1C41"/>
        <w:sz w:val="18"/>
        <w:szCs w:val="18"/>
      </w:rPr>
      <w:t>Oslo</w:t>
    </w:r>
    <w:r w:rsidRPr="00AB5A08">
      <w:rPr>
        <w:rFonts w:ascii="Arial" w:eastAsia="Calibri" w:hAnsi="Arial" w:cs="Arial"/>
        <w:color w:val="0C1C41"/>
        <w:sz w:val="18"/>
        <w:szCs w:val="18"/>
      </w:rPr>
      <w:t xml:space="preserve"> | T</w:t>
    </w:r>
    <w:r w:rsidR="00530CED">
      <w:rPr>
        <w:rFonts w:ascii="Arial" w:eastAsia="Calibri" w:hAnsi="Arial" w:cs="Arial"/>
        <w:color w:val="0C1C41"/>
        <w:sz w:val="18"/>
        <w:szCs w:val="18"/>
      </w:rPr>
      <w:t>ele</w:t>
    </w:r>
    <w:r w:rsidR="00DC168A">
      <w:rPr>
        <w:rFonts w:ascii="Arial" w:eastAsia="Calibri" w:hAnsi="Arial" w:cs="Arial"/>
        <w:color w:val="0C1C41"/>
        <w:sz w:val="18"/>
        <w:szCs w:val="18"/>
      </w:rPr>
      <w:t>fon</w:t>
    </w:r>
    <w:r w:rsidRPr="00AB5A08">
      <w:rPr>
        <w:rFonts w:ascii="Arial" w:eastAsia="Calibri" w:hAnsi="Arial" w:cs="Arial"/>
        <w:color w:val="0C1C41"/>
        <w:sz w:val="18"/>
        <w:szCs w:val="18"/>
      </w:rPr>
      <w:t>: +47</w:t>
    </w:r>
    <w:r w:rsidR="00530CED">
      <w:rPr>
        <w:rFonts w:ascii="Arial" w:eastAsia="Calibri" w:hAnsi="Arial" w:cs="Arial"/>
        <w:color w:val="0C1C41"/>
        <w:sz w:val="18"/>
        <w:szCs w:val="18"/>
      </w:rPr>
      <w:t> </w:t>
    </w:r>
    <w:r w:rsidRPr="00AB5A08">
      <w:rPr>
        <w:rFonts w:ascii="Arial" w:eastAsia="Calibri" w:hAnsi="Arial" w:cs="Arial"/>
        <w:color w:val="0C1C41"/>
        <w:sz w:val="18"/>
        <w:szCs w:val="18"/>
      </w:rPr>
      <w:t>21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02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90</w:t>
    </w:r>
    <w:r w:rsidR="009C148F">
      <w:rPr>
        <w:rFonts w:ascii="Arial" w:eastAsia="Calibri" w:hAnsi="Arial" w:cs="Arial"/>
        <w:color w:val="0C1C41"/>
        <w:sz w:val="18"/>
        <w:szCs w:val="18"/>
      </w:rPr>
      <w:t xml:space="preserve"> </w:t>
    </w:r>
    <w:r w:rsidRPr="00AB5A08">
      <w:rPr>
        <w:rFonts w:ascii="Arial" w:eastAsia="Calibri" w:hAnsi="Arial" w:cs="Arial"/>
        <w:color w:val="0C1C41"/>
        <w:sz w:val="18"/>
        <w:szCs w:val="18"/>
      </w:rPr>
      <w:t>00</w:t>
    </w:r>
  </w:p>
  <w:p w14:paraId="013AE5E3" w14:textId="77777777" w:rsidR="00E046D2" w:rsidRPr="00AF61BF" w:rsidRDefault="00AF61BF" w:rsidP="00E046D2">
    <w:pPr>
      <w:pStyle w:val="Bunntekst"/>
      <w:rPr>
        <w:rStyle w:val="Sidetall"/>
        <w:color w:val="63656A"/>
        <w:sz w:val="16"/>
        <w:szCs w:val="16"/>
      </w:rPr>
    </w:pPr>
    <w:r w:rsidRPr="00AF61BF">
      <w:rPr>
        <w:rFonts w:ascii="Arial" w:eastAsia="Calibri" w:hAnsi="Arial" w:cs="Arial"/>
        <w:color w:val="0C1C41"/>
        <w:sz w:val="18"/>
        <w:szCs w:val="18"/>
      </w:rPr>
      <w:t>Organisasjonsnummer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: 971 218 347 | E</w:t>
    </w:r>
    <w:r>
      <w:rPr>
        <w:rFonts w:ascii="Arial" w:eastAsia="Calibri" w:hAnsi="Arial" w:cs="Arial"/>
        <w:color w:val="0C1C41"/>
        <w:sz w:val="18"/>
        <w:szCs w:val="18"/>
      </w:rPr>
      <w:t>-post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 xml:space="preserve">: hockey@hockey.no | </w:t>
    </w:r>
    <w:r>
      <w:rPr>
        <w:rFonts w:ascii="Arial" w:eastAsia="Calibri" w:hAnsi="Arial" w:cs="Arial"/>
        <w:color w:val="0C1C41"/>
        <w:sz w:val="18"/>
        <w:szCs w:val="18"/>
      </w:rPr>
      <w:t xml:space="preserve">Web: </w:t>
    </w:r>
    <w:r w:rsidR="00AB5A08" w:rsidRPr="00AF61BF">
      <w:rPr>
        <w:rFonts w:ascii="Arial" w:eastAsia="Calibri" w:hAnsi="Arial" w:cs="Arial"/>
        <w:color w:val="0C1C41"/>
        <w:sz w:val="18"/>
        <w:szCs w:val="18"/>
      </w:rPr>
      <w:t>hockey.no</w:t>
    </w:r>
    <w:r w:rsidR="00E046D2" w:rsidRPr="00AF61BF">
      <w:rPr>
        <w:rFonts w:ascii="Arial" w:eastAsia="Calibri" w:hAnsi="Arial" w:cs="Arial"/>
        <w:color w:val="0C1C41"/>
        <w:sz w:val="18"/>
        <w:szCs w:val="18"/>
      </w:rPr>
      <w:tab/>
    </w:r>
    <w:r w:rsidR="00E046D2" w:rsidRPr="00AF61BF">
      <w:rPr>
        <w:rFonts w:ascii="Arial" w:eastAsia="Calibri" w:hAnsi="Arial" w:cs="Arial"/>
        <w:color w:val="63656A"/>
        <w:sz w:val="18"/>
        <w:szCs w:val="18"/>
      </w:rPr>
      <w:t xml:space="preserve">Page </w:t>
    </w:r>
    <w:r w:rsidR="00E046D2" w:rsidRPr="00E046D2">
      <w:rPr>
        <w:rStyle w:val="Sidetall"/>
        <w:color w:val="63656A"/>
        <w:sz w:val="16"/>
        <w:szCs w:val="16"/>
      </w:rPr>
      <w:fldChar w:fldCharType="begin"/>
    </w:r>
    <w:r w:rsidR="00E046D2" w:rsidRPr="00AF61BF">
      <w:rPr>
        <w:rStyle w:val="Sidetall"/>
        <w:color w:val="63656A"/>
        <w:sz w:val="16"/>
        <w:szCs w:val="16"/>
      </w:rPr>
      <w:instrText xml:space="preserve">PAGE  </w:instrText>
    </w:r>
    <w:r w:rsidR="00E046D2" w:rsidRPr="00E046D2">
      <w:rPr>
        <w:rStyle w:val="Sidetall"/>
        <w:color w:val="63656A"/>
        <w:sz w:val="16"/>
        <w:szCs w:val="16"/>
      </w:rPr>
      <w:fldChar w:fldCharType="separate"/>
    </w:r>
    <w:r w:rsidR="00697CB2">
      <w:rPr>
        <w:rStyle w:val="Sidetall"/>
        <w:noProof/>
        <w:color w:val="63656A"/>
        <w:sz w:val="16"/>
        <w:szCs w:val="16"/>
      </w:rPr>
      <w:t>1</w:t>
    </w:r>
    <w:r w:rsidR="00E046D2" w:rsidRPr="00E046D2">
      <w:rPr>
        <w:rStyle w:val="Sidetall"/>
        <w:color w:val="63656A"/>
        <w:sz w:val="16"/>
        <w:szCs w:val="16"/>
      </w:rPr>
      <w:fldChar w:fldCharType="end"/>
    </w:r>
  </w:p>
  <w:p w14:paraId="4B91DC81" w14:textId="77777777" w:rsidR="00842B01" w:rsidRPr="00AF61BF" w:rsidRDefault="00842B01" w:rsidP="00AB5A08">
    <w:pPr>
      <w:pStyle w:val="Bunntekst"/>
      <w:rPr>
        <w:rFonts w:ascii="Arial" w:eastAsia="Calibri" w:hAnsi="Arial" w:cs="Arial"/>
        <w:color w:val="0C1C4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27922" w14:textId="77777777" w:rsidR="00D157B1" w:rsidRDefault="00D157B1" w:rsidP="00CF73BD">
      <w:r>
        <w:separator/>
      </w:r>
    </w:p>
  </w:footnote>
  <w:footnote w:type="continuationSeparator" w:id="0">
    <w:p w14:paraId="100838DB" w14:textId="77777777" w:rsidR="00D157B1" w:rsidRDefault="00D157B1" w:rsidP="00CF73BD">
      <w:r>
        <w:continuationSeparator/>
      </w:r>
    </w:p>
  </w:footnote>
  <w:footnote w:type="continuationNotice" w:id="1">
    <w:p w14:paraId="2ED07509" w14:textId="77777777" w:rsidR="00D157B1" w:rsidRDefault="00D157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8719" w14:textId="6750EE93" w:rsidR="00AB5A08" w:rsidRPr="00AF61BF" w:rsidRDefault="00E34A3A" w:rsidP="00DB2EDF">
    <w:pPr>
      <w:pStyle w:val="Topptekst"/>
      <w:tabs>
        <w:tab w:val="clear" w:pos="4536"/>
        <w:tab w:val="clear" w:pos="9072"/>
        <w:tab w:val="left" w:pos="5320"/>
        <w:tab w:val="left" w:pos="7400"/>
      </w:tabs>
      <w:rPr>
        <w:color w:val="0C1C41"/>
        <w:sz w:val="20"/>
        <w:szCs w:val="20"/>
        <w:lang w:val="en-US"/>
      </w:rPr>
    </w:pPr>
    <w:r>
      <w:rPr>
        <w:noProof/>
        <w:color w:val="0C1C41"/>
        <w:sz w:val="20"/>
        <w:szCs w:val="20"/>
        <w:lang w:val="en-US"/>
      </w:rPr>
      <w:drawing>
        <wp:anchor distT="0" distB="0" distL="114300" distR="114300" simplePos="0" relativeHeight="251659266" behindDoc="0" locked="0" layoutInCell="1" allowOverlap="1" wp14:anchorId="01BA90CC" wp14:editId="2BF20F45">
          <wp:simplePos x="0" y="0"/>
          <wp:positionH relativeFrom="column">
            <wp:posOffset>4118610</wp:posOffset>
          </wp:positionH>
          <wp:positionV relativeFrom="paragraph">
            <wp:posOffset>-123190</wp:posOffset>
          </wp:positionV>
          <wp:extent cx="925195" cy="539750"/>
          <wp:effectExtent l="0" t="0" r="8255" b="0"/>
          <wp:wrapNone/>
          <wp:docPr id="30393511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C1C41"/>
        <w:sz w:val="20"/>
        <w:szCs w:val="20"/>
        <w:lang w:val="en-US"/>
      </w:rPr>
      <w:drawing>
        <wp:anchor distT="0" distB="0" distL="114300" distR="114300" simplePos="0" relativeHeight="251660290" behindDoc="0" locked="0" layoutInCell="1" allowOverlap="1" wp14:anchorId="52C174E4" wp14:editId="4885F2B0">
          <wp:simplePos x="0" y="0"/>
          <wp:positionH relativeFrom="column">
            <wp:posOffset>3226435</wp:posOffset>
          </wp:positionH>
          <wp:positionV relativeFrom="paragraph">
            <wp:posOffset>-142240</wp:posOffset>
          </wp:positionV>
          <wp:extent cx="562909" cy="539750"/>
          <wp:effectExtent l="0" t="0" r="8890" b="0"/>
          <wp:wrapNone/>
          <wp:docPr id="1922227947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09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EDF" w:rsidRPr="00AB5A08">
      <w:rPr>
        <w:noProof/>
        <w:color w:val="63656A"/>
        <w:lang w:eastAsia="nb-NO"/>
      </w:rPr>
      <w:drawing>
        <wp:anchor distT="0" distB="0" distL="114300" distR="114300" simplePos="0" relativeHeight="251658240" behindDoc="1" locked="0" layoutInCell="1" allowOverlap="1" wp14:anchorId="76E1DADC" wp14:editId="51961478">
          <wp:simplePos x="0" y="0"/>
          <wp:positionH relativeFrom="margin">
            <wp:posOffset>5357495</wp:posOffset>
          </wp:positionH>
          <wp:positionV relativeFrom="page">
            <wp:posOffset>215900</wp:posOffset>
          </wp:positionV>
          <wp:extent cx="612000" cy="612000"/>
          <wp:effectExtent l="0" t="0" r="0" b="0"/>
          <wp:wrapNone/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ved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5A08" w:rsidRPr="00AF61BF">
      <w:rPr>
        <w:color w:val="0C1C41"/>
        <w:sz w:val="20"/>
        <w:szCs w:val="20"/>
        <w:lang w:val="en-US"/>
      </w:rPr>
      <w:t>NORGES ISHOCKEYFORBUND</w:t>
    </w:r>
    <w:r w:rsidR="00DB2EDF" w:rsidRPr="00AF61BF">
      <w:rPr>
        <w:color w:val="0C1C41"/>
        <w:sz w:val="20"/>
        <w:szCs w:val="20"/>
        <w:lang w:val="en-US"/>
      </w:rPr>
      <w:tab/>
    </w:r>
    <w:r w:rsidR="00DB2EDF" w:rsidRPr="00AF61BF">
      <w:rPr>
        <w:color w:val="0C1C41"/>
        <w:sz w:val="20"/>
        <w:szCs w:val="20"/>
        <w:lang w:val="en-US"/>
      </w:rPr>
      <w:tab/>
    </w:r>
  </w:p>
  <w:p w14:paraId="7ECB97EE" w14:textId="74008FB9" w:rsidR="00CF73BD" w:rsidRPr="00AF61BF" w:rsidRDefault="00DB2EDF" w:rsidP="00AB5A08">
    <w:pPr>
      <w:pStyle w:val="Topptekst"/>
      <w:rPr>
        <w:color w:val="63656A"/>
        <w:lang w:val="en-US"/>
      </w:rPr>
    </w:pPr>
    <w:r w:rsidRPr="00AB5A08">
      <w:rPr>
        <w:rFonts w:ascii="Arial" w:eastAsia="Calibri" w:hAnsi="Arial" w:cs="Arial"/>
        <w:noProof/>
        <w:color w:val="63656A"/>
        <w:sz w:val="18"/>
        <w:szCs w:val="18"/>
        <w:lang w:eastAsia="nb-NO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059C24D3" wp14:editId="523D7556">
              <wp:simplePos x="0" y="0"/>
              <wp:positionH relativeFrom="margin">
                <wp:posOffset>0</wp:posOffset>
              </wp:positionH>
              <wp:positionV relativeFrom="paragraph">
                <wp:posOffset>377190</wp:posOffset>
              </wp:positionV>
              <wp:extent cx="6030000" cy="0"/>
              <wp:effectExtent l="0" t="0" r="15240" b="25400"/>
              <wp:wrapNone/>
              <wp:docPr id="4" name="Rett linj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30000" cy="0"/>
                      </a:xfrm>
                      <a:prstGeom prst="line">
                        <a:avLst/>
                      </a:prstGeom>
                      <a:ln>
                        <a:solidFill>
                          <a:srgbClr val="0C1C4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A44C3CC" id="Rett linje 4" o:spid="_x0000_s1026" style="position:absolute;z-index:-25165823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29.7pt" to="474.8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" strokecolor="#0c1c41" strokeweight=".5pt">
              <v:stroke joinstyle="miter"/>
              <w10:wrap anchorx="margin"/>
            </v:line>
          </w:pict>
        </mc:Fallback>
      </mc:AlternateContent>
    </w:r>
    <w:r w:rsidR="00AB5A08" w:rsidRPr="00AF61BF">
      <w:rPr>
        <w:color w:val="63656A"/>
        <w:sz w:val="20"/>
        <w:szCs w:val="20"/>
        <w:lang w:val="en-US"/>
      </w:rPr>
      <w:t>NORWEGIAN ICE HOCKEY ASSOCIATION</w:t>
    </w:r>
    <w:r w:rsidR="00F7618A">
      <w:rPr>
        <w:color w:val="63656A"/>
        <w:sz w:val="20"/>
        <w:szCs w:val="20"/>
        <w:lang w:val="en-US"/>
      </w:rPr>
      <w:tab/>
    </w:r>
    <w:r w:rsidR="00F7618A">
      <w:rPr>
        <w:color w:val="63656A"/>
        <w:sz w:val="20"/>
        <w:szCs w:val="20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6B3"/>
    <w:multiLevelType w:val="hybridMultilevel"/>
    <w:tmpl w:val="E3C8166A"/>
    <w:lvl w:ilvl="0" w:tplc="0414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9C59B6"/>
    <w:multiLevelType w:val="hybridMultilevel"/>
    <w:tmpl w:val="2768032E"/>
    <w:lvl w:ilvl="0" w:tplc="04140019">
      <w:start w:val="1"/>
      <w:numFmt w:val="lowerLetter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53" w:hanging="360"/>
      </w:pPr>
    </w:lvl>
    <w:lvl w:ilvl="2" w:tplc="0414001B" w:tentative="1">
      <w:start w:val="1"/>
      <w:numFmt w:val="lowerRoman"/>
      <w:lvlText w:val="%3."/>
      <w:lvlJc w:val="right"/>
      <w:pPr>
        <w:ind w:left="2873" w:hanging="180"/>
      </w:pPr>
    </w:lvl>
    <w:lvl w:ilvl="3" w:tplc="0414000F" w:tentative="1">
      <w:start w:val="1"/>
      <w:numFmt w:val="decimal"/>
      <w:lvlText w:val="%4."/>
      <w:lvlJc w:val="left"/>
      <w:pPr>
        <w:ind w:left="3593" w:hanging="360"/>
      </w:pPr>
    </w:lvl>
    <w:lvl w:ilvl="4" w:tplc="04140019" w:tentative="1">
      <w:start w:val="1"/>
      <w:numFmt w:val="lowerLetter"/>
      <w:lvlText w:val="%5."/>
      <w:lvlJc w:val="left"/>
      <w:pPr>
        <w:ind w:left="4313" w:hanging="360"/>
      </w:pPr>
    </w:lvl>
    <w:lvl w:ilvl="5" w:tplc="0414001B" w:tentative="1">
      <w:start w:val="1"/>
      <w:numFmt w:val="lowerRoman"/>
      <w:lvlText w:val="%6."/>
      <w:lvlJc w:val="right"/>
      <w:pPr>
        <w:ind w:left="5033" w:hanging="180"/>
      </w:pPr>
    </w:lvl>
    <w:lvl w:ilvl="6" w:tplc="0414000F" w:tentative="1">
      <w:start w:val="1"/>
      <w:numFmt w:val="decimal"/>
      <w:lvlText w:val="%7."/>
      <w:lvlJc w:val="left"/>
      <w:pPr>
        <w:ind w:left="5753" w:hanging="360"/>
      </w:pPr>
    </w:lvl>
    <w:lvl w:ilvl="7" w:tplc="04140019" w:tentative="1">
      <w:start w:val="1"/>
      <w:numFmt w:val="lowerLetter"/>
      <w:lvlText w:val="%8."/>
      <w:lvlJc w:val="left"/>
      <w:pPr>
        <w:ind w:left="6473" w:hanging="360"/>
      </w:pPr>
    </w:lvl>
    <w:lvl w:ilvl="8" w:tplc="0414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" w15:restartNumberingAfterBreak="0">
    <w:nsid w:val="1A293E3E"/>
    <w:multiLevelType w:val="hybridMultilevel"/>
    <w:tmpl w:val="FF2609D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95591"/>
    <w:multiLevelType w:val="hybridMultilevel"/>
    <w:tmpl w:val="AEDA6CD2"/>
    <w:lvl w:ilvl="0" w:tplc="C98CB9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912D2"/>
    <w:multiLevelType w:val="hybridMultilevel"/>
    <w:tmpl w:val="826CE68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1A0EF4"/>
    <w:multiLevelType w:val="hybridMultilevel"/>
    <w:tmpl w:val="FFF615E6"/>
    <w:lvl w:ilvl="0" w:tplc="844E4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062EF"/>
    <w:multiLevelType w:val="multilevel"/>
    <w:tmpl w:val="54989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7933D0"/>
    <w:multiLevelType w:val="hybridMultilevel"/>
    <w:tmpl w:val="1A184980"/>
    <w:lvl w:ilvl="0" w:tplc="F8EE5B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70F7D"/>
    <w:multiLevelType w:val="multilevel"/>
    <w:tmpl w:val="A006B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16697B"/>
    <w:multiLevelType w:val="hybridMultilevel"/>
    <w:tmpl w:val="5D922842"/>
    <w:lvl w:ilvl="0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A67476"/>
    <w:multiLevelType w:val="hybridMultilevel"/>
    <w:tmpl w:val="21E83BF0"/>
    <w:lvl w:ilvl="0" w:tplc="87BCC0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6B31AC"/>
    <w:multiLevelType w:val="hybridMultilevel"/>
    <w:tmpl w:val="911EB858"/>
    <w:lvl w:ilvl="0" w:tplc="0414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b w:val="0"/>
      </w:rPr>
    </w:lvl>
    <w:lvl w:ilvl="1" w:tplc="04140019">
      <w:start w:val="1"/>
      <w:numFmt w:val="lowerLetter"/>
      <w:lvlText w:val="%2."/>
      <w:lvlJc w:val="left"/>
      <w:pPr>
        <w:ind w:left="2496" w:hanging="360"/>
      </w:pPr>
    </w:lvl>
    <w:lvl w:ilvl="2" w:tplc="0414001B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82C72B1"/>
    <w:multiLevelType w:val="hybridMultilevel"/>
    <w:tmpl w:val="8E9EA862"/>
    <w:lvl w:ilvl="0" w:tplc="0414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8A523AF"/>
    <w:multiLevelType w:val="hybridMultilevel"/>
    <w:tmpl w:val="46F2351E"/>
    <w:lvl w:ilvl="0" w:tplc="04140017">
      <w:start w:val="1"/>
      <w:numFmt w:val="lowerLetter"/>
      <w:lvlText w:val="%1)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ADE7691"/>
    <w:multiLevelType w:val="hybridMultilevel"/>
    <w:tmpl w:val="684A4366"/>
    <w:lvl w:ilvl="0" w:tplc="1D5224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F01531"/>
    <w:multiLevelType w:val="hybridMultilevel"/>
    <w:tmpl w:val="F394F6E0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077DE6"/>
    <w:multiLevelType w:val="hybridMultilevel"/>
    <w:tmpl w:val="209A05F0"/>
    <w:lvl w:ilvl="0" w:tplc="2FAE9F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397395">
    <w:abstractNumId w:val="5"/>
  </w:num>
  <w:num w:numId="2" w16cid:durableId="923563713">
    <w:abstractNumId w:val="12"/>
  </w:num>
  <w:num w:numId="3" w16cid:durableId="1941445793">
    <w:abstractNumId w:val="9"/>
  </w:num>
  <w:num w:numId="4" w16cid:durableId="1932539994">
    <w:abstractNumId w:val="15"/>
  </w:num>
  <w:num w:numId="5" w16cid:durableId="119306321">
    <w:abstractNumId w:val="13"/>
  </w:num>
  <w:num w:numId="6" w16cid:durableId="413019433">
    <w:abstractNumId w:val="0"/>
  </w:num>
  <w:num w:numId="7" w16cid:durableId="1178740264">
    <w:abstractNumId w:val="1"/>
  </w:num>
  <w:num w:numId="8" w16cid:durableId="834564681">
    <w:abstractNumId w:val="2"/>
  </w:num>
  <w:num w:numId="9" w16cid:durableId="1199270439">
    <w:abstractNumId w:val="4"/>
  </w:num>
  <w:num w:numId="10" w16cid:durableId="922300960">
    <w:abstractNumId w:val="11"/>
  </w:num>
  <w:num w:numId="11" w16cid:durableId="91294">
    <w:abstractNumId w:val="6"/>
  </w:num>
  <w:num w:numId="12" w16cid:durableId="1277176544">
    <w:abstractNumId w:val="8"/>
  </w:num>
  <w:num w:numId="13" w16cid:durableId="1681541398">
    <w:abstractNumId w:val="16"/>
  </w:num>
  <w:num w:numId="14" w16cid:durableId="734864535">
    <w:abstractNumId w:val="3"/>
  </w:num>
  <w:num w:numId="15" w16cid:durableId="728959464">
    <w:abstractNumId w:val="10"/>
  </w:num>
  <w:num w:numId="16" w16cid:durableId="958948481">
    <w:abstractNumId w:val="16"/>
  </w:num>
  <w:num w:numId="17" w16cid:durableId="112023607">
    <w:abstractNumId w:val="7"/>
  </w:num>
  <w:num w:numId="18" w16cid:durableId="10028565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BD"/>
    <w:rsid w:val="0000402B"/>
    <w:rsid w:val="00004CCC"/>
    <w:rsid w:val="00012FDE"/>
    <w:rsid w:val="0001336F"/>
    <w:rsid w:val="00016233"/>
    <w:rsid w:val="000302F7"/>
    <w:rsid w:val="000307E3"/>
    <w:rsid w:val="000343D5"/>
    <w:rsid w:val="00037B6B"/>
    <w:rsid w:val="0004732B"/>
    <w:rsid w:val="0005279D"/>
    <w:rsid w:val="0005379F"/>
    <w:rsid w:val="00060AA2"/>
    <w:rsid w:val="00063E5F"/>
    <w:rsid w:val="000713D7"/>
    <w:rsid w:val="00071F9B"/>
    <w:rsid w:val="00075DAD"/>
    <w:rsid w:val="0008509E"/>
    <w:rsid w:val="000915CD"/>
    <w:rsid w:val="00095EF2"/>
    <w:rsid w:val="000A0CDD"/>
    <w:rsid w:val="000A326C"/>
    <w:rsid w:val="000A3BA1"/>
    <w:rsid w:val="000A54F7"/>
    <w:rsid w:val="000B69C7"/>
    <w:rsid w:val="000C248D"/>
    <w:rsid w:val="000C2ED7"/>
    <w:rsid w:val="000C52B0"/>
    <w:rsid w:val="000D1462"/>
    <w:rsid w:val="000D5B0B"/>
    <w:rsid w:val="000E3A0D"/>
    <w:rsid w:val="000E5788"/>
    <w:rsid w:val="000F0F2C"/>
    <w:rsid w:val="00103135"/>
    <w:rsid w:val="00106CFD"/>
    <w:rsid w:val="00111B78"/>
    <w:rsid w:val="00111BA3"/>
    <w:rsid w:val="00112A48"/>
    <w:rsid w:val="00117726"/>
    <w:rsid w:val="001221F9"/>
    <w:rsid w:val="00125C9E"/>
    <w:rsid w:val="001331CF"/>
    <w:rsid w:val="00133954"/>
    <w:rsid w:val="00137618"/>
    <w:rsid w:val="001404CF"/>
    <w:rsid w:val="001630DF"/>
    <w:rsid w:val="001642D0"/>
    <w:rsid w:val="00171300"/>
    <w:rsid w:val="0017237E"/>
    <w:rsid w:val="001901C5"/>
    <w:rsid w:val="00192667"/>
    <w:rsid w:val="001A00AA"/>
    <w:rsid w:val="001A0B35"/>
    <w:rsid w:val="001A228C"/>
    <w:rsid w:val="001A4942"/>
    <w:rsid w:val="001A4996"/>
    <w:rsid w:val="001A7571"/>
    <w:rsid w:val="001B09DA"/>
    <w:rsid w:val="001B3EF6"/>
    <w:rsid w:val="001C4D4E"/>
    <w:rsid w:val="001C5329"/>
    <w:rsid w:val="001C7457"/>
    <w:rsid w:val="001D6ABD"/>
    <w:rsid w:val="001E47F6"/>
    <w:rsid w:val="001E5DA1"/>
    <w:rsid w:val="001E7E47"/>
    <w:rsid w:val="001F5685"/>
    <w:rsid w:val="00213D77"/>
    <w:rsid w:val="00214DA1"/>
    <w:rsid w:val="00217882"/>
    <w:rsid w:val="00225221"/>
    <w:rsid w:val="002268FC"/>
    <w:rsid w:val="002361D9"/>
    <w:rsid w:val="00251631"/>
    <w:rsid w:val="002545C4"/>
    <w:rsid w:val="00261195"/>
    <w:rsid w:val="0026222E"/>
    <w:rsid w:val="0027798C"/>
    <w:rsid w:val="00277F32"/>
    <w:rsid w:val="002800CE"/>
    <w:rsid w:val="002829DE"/>
    <w:rsid w:val="00291701"/>
    <w:rsid w:val="00292C45"/>
    <w:rsid w:val="00295109"/>
    <w:rsid w:val="002A31FF"/>
    <w:rsid w:val="002A3B10"/>
    <w:rsid w:val="002A3EA3"/>
    <w:rsid w:val="002A7DF6"/>
    <w:rsid w:val="002B6BB3"/>
    <w:rsid w:val="002C16EC"/>
    <w:rsid w:val="002C714C"/>
    <w:rsid w:val="002D4899"/>
    <w:rsid w:val="002D7D63"/>
    <w:rsid w:val="002E0550"/>
    <w:rsid w:val="002F2214"/>
    <w:rsid w:val="00301850"/>
    <w:rsid w:val="00301DD1"/>
    <w:rsid w:val="00303A6D"/>
    <w:rsid w:val="00311F52"/>
    <w:rsid w:val="00312EE0"/>
    <w:rsid w:val="00320674"/>
    <w:rsid w:val="00321F6E"/>
    <w:rsid w:val="003221AA"/>
    <w:rsid w:val="00323CA4"/>
    <w:rsid w:val="00336CA7"/>
    <w:rsid w:val="00336FFE"/>
    <w:rsid w:val="003402B1"/>
    <w:rsid w:val="003469E2"/>
    <w:rsid w:val="003572DF"/>
    <w:rsid w:val="00362185"/>
    <w:rsid w:val="00362199"/>
    <w:rsid w:val="00364A6A"/>
    <w:rsid w:val="00364B67"/>
    <w:rsid w:val="003676C5"/>
    <w:rsid w:val="003726EA"/>
    <w:rsid w:val="00372DFA"/>
    <w:rsid w:val="00387D7A"/>
    <w:rsid w:val="003902F4"/>
    <w:rsid w:val="003966CF"/>
    <w:rsid w:val="00396CD1"/>
    <w:rsid w:val="00397E73"/>
    <w:rsid w:val="003A0DB3"/>
    <w:rsid w:val="003A30C1"/>
    <w:rsid w:val="003A4A41"/>
    <w:rsid w:val="003A5021"/>
    <w:rsid w:val="003B19FD"/>
    <w:rsid w:val="003B5A77"/>
    <w:rsid w:val="003B7B31"/>
    <w:rsid w:val="003D13FC"/>
    <w:rsid w:val="003D6314"/>
    <w:rsid w:val="003E69A1"/>
    <w:rsid w:val="003F089C"/>
    <w:rsid w:val="004005D7"/>
    <w:rsid w:val="004009DE"/>
    <w:rsid w:val="00400A4E"/>
    <w:rsid w:val="004023DB"/>
    <w:rsid w:val="00405E41"/>
    <w:rsid w:val="00414312"/>
    <w:rsid w:val="00424924"/>
    <w:rsid w:val="00425146"/>
    <w:rsid w:val="0043566B"/>
    <w:rsid w:val="00443C71"/>
    <w:rsid w:val="00444842"/>
    <w:rsid w:val="00446989"/>
    <w:rsid w:val="00450209"/>
    <w:rsid w:val="00450E00"/>
    <w:rsid w:val="00451DD3"/>
    <w:rsid w:val="00452756"/>
    <w:rsid w:val="00454907"/>
    <w:rsid w:val="0045514C"/>
    <w:rsid w:val="004636B0"/>
    <w:rsid w:val="00464A1B"/>
    <w:rsid w:val="004720A0"/>
    <w:rsid w:val="00476E32"/>
    <w:rsid w:val="0048207B"/>
    <w:rsid w:val="004821D2"/>
    <w:rsid w:val="0048298E"/>
    <w:rsid w:val="00486306"/>
    <w:rsid w:val="00487847"/>
    <w:rsid w:val="00493CFB"/>
    <w:rsid w:val="004A0555"/>
    <w:rsid w:val="004A3E51"/>
    <w:rsid w:val="004A5F68"/>
    <w:rsid w:val="004C7AF2"/>
    <w:rsid w:val="004D155F"/>
    <w:rsid w:val="004D42FD"/>
    <w:rsid w:val="004E3595"/>
    <w:rsid w:val="004E47EF"/>
    <w:rsid w:val="004E4BF3"/>
    <w:rsid w:val="004E5C09"/>
    <w:rsid w:val="004F1C29"/>
    <w:rsid w:val="005013E8"/>
    <w:rsid w:val="00506F05"/>
    <w:rsid w:val="00507F48"/>
    <w:rsid w:val="0051758D"/>
    <w:rsid w:val="00521994"/>
    <w:rsid w:val="00524084"/>
    <w:rsid w:val="005301A4"/>
    <w:rsid w:val="00530CED"/>
    <w:rsid w:val="00542C47"/>
    <w:rsid w:val="00544DD8"/>
    <w:rsid w:val="00546914"/>
    <w:rsid w:val="00555703"/>
    <w:rsid w:val="005561E8"/>
    <w:rsid w:val="005609A4"/>
    <w:rsid w:val="005703FD"/>
    <w:rsid w:val="005743D2"/>
    <w:rsid w:val="00574792"/>
    <w:rsid w:val="0059271F"/>
    <w:rsid w:val="0059273F"/>
    <w:rsid w:val="00594FF7"/>
    <w:rsid w:val="005A2A71"/>
    <w:rsid w:val="005A4DD5"/>
    <w:rsid w:val="005B112A"/>
    <w:rsid w:val="005B660E"/>
    <w:rsid w:val="005C23A3"/>
    <w:rsid w:val="005C3CE4"/>
    <w:rsid w:val="005C3FE3"/>
    <w:rsid w:val="005C6659"/>
    <w:rsid w:val="005D7F41"/>
    <w:rsid w:val="005E435C"/>
    <w:rsid w:val="00601256"/>
    <w:rsid w:val="00604221"/>
    <w:rsid w:val="006049CE"/>
    <w:rsid w:val="006064DE"/>
    <w:rsid w:val="006065D8"/>
    <w:rsid w:val="006070C0"/>
    <w:rsid w:val="006138AE"/>
    <w:rsid w:val="00613DA8"/>
    <w:rsid w:val="006220AD"/>
    <w:rsid w:val="00626842"/>
    <w:rsid w:val="006277E4"/>
    <w:rsid w:val="00630EBE"/>
    <w:rsid w:val="006374A6"/>
    <w:rsid w:val="006404B6"/>
    <w:rsid w:val="00643137"/>
    <w:rsid w:val="0064559B"/>
    <w:rsid w:val="0064631F"/>
    <w:rsid w:val="0065276E"/>
    <w:rsid w:val="00655A8F"/>
    <w:rsid w:val="00660C53"/>
    <w:rsid w:val="00666C3F"/>
    <w:rsid w:val="00670850"/>
    <w:rsid w:val="006721DC"/>
    <w:rsid w:val="00672E15"/>
    <w:rsid w:val="00672EB3"/>
    <w:rsid w:val="0067309C"/>
    <w:rsid w:val="0068048C"/>
    <w:rsid w:val="0068331D"/>
    <w:rsid w:val="006857C3"/>
    <w:rsid w:val="00687F16"/>
    <w:rsid w:val="00692E0E"/>
    <w:rsid w:val="00694B64"/>
    <w:rsid w:val="006951E8"/>
    <w:rsid w:val="00697CB2"/>
    <w:rsid w:val="006A3280"/>
    <w:rsid w:val="006A70C8"/>
    <w:rsid w:val="006B0A9A"/>
    <w:rsid w:val="006B272C"/>
    <w:rsid w:val="006C0F4A"/>
    <w:rsid w:val="006E069F"/>
    <w:rsid w:val="006E2DB1"/>
    <w:rsid w:val="006F1D5F"/>
    <w:rsid w:val="006F460B"/>
    <w:rsid w:val="006F6780"/>
    <w:rsid w:val="00705954"/>
    <w:rsid w:val="00706F73"/>
    <w:rsid w:val="007105D9"/>
    <w:rsid w:val="00713BCE"/>
    <w:rsid w:val="0071637F"/>
    <w:rsid w:val="0071699A"/>
    <w:rsid w:val="00721E5F"/>
    <w:rsid w:val="00725999"/>
    <w:rsid w:val="00725FCB"/>
    <w:rsid w:val="00730E31"/>
    <w:rsid w:val="0073178F"/>
    <w:rsid w:val="007451EE"/>
    <w:rsid w:val="0074739F"/>
    <w:rsid w:val="00754CE2"/>
    <w:rsid w:val="0076790A"/>
    <w:rsid w:val="00771031"/>
    <w:rsid w:val="00777574"/>
    <w:rsid w:val="007804C7"/>
    <w:rsid w:val="007839C4"/>
    <w:rsid w:val="0078435B"/>
    <w:rsid w:val="007922FD"/>
    <w:rsid w:val="007929AD"/>
    <w:rsid w:val="007A0D38"/>
    <w:rsid w:val="007A546C"/>
    <w:rsid w:val="007A729F"/>
    <w:rsid w:val="007B1792"/>
    <w:rsid w:val="007B2B58"/>
    <w:rsid w:val="007B3F01"/>
    <w:rsid w:val="007B53FC"/>
    <w:rsid w:val="007B76E0"/>
    <w:rsid w:val="007C1A84"/>
    <w:rsid w:val="007C2B43"/>
    <w:rsid w:val="007C72B2"/>
    <w:rsid w:val="007D1F71"/>
    <w:rsid w:val="007D5A2C"/>
    <w:rsid w:val="007D5F75"/>
    <w:rsid w:val="007D6F2F"/>
    <w:rsid w:val="007D785B"/>
    <w:rsid w:val="007E5847"/>
    <w:rsid w:val="007E59F9"/>
    <w:rsid w:val="008118FA"/>
    <w:rsid w:val="00812878"/>
    <w:rsid w:val="00814771"/>
    <w:rsid w:val="00815338"/>
    <w:rsid w:val="008157CC"/>
    <w:rsid w:val="008217AB"/>
    <w:rsid w:val="00833047"/>
    <w:rsid w:val="00841F89"/>
    <w:rsid w:val="00842B01"/>
    <w:rsid w:val="00847176"/>
    <w:rsid w:val="0086106C"/>
    <w:rsid w:val="008615EE"/>
    <w:rsid w:val="00866056"/>
    <w:rsid w:val="008750ED"/>
    <w:rsid w:val="00894E1F"/>
    <w:rsid w:val="0089746E"/>
    <w:rsid w:val="008A1298"/>
    <w:rsid w:val="008B5A3F"/>
    <w:rsid w:val="008B6AE3"/>
    <w:rsid w:val="008C19EC"/>
    <w:rsid w:val="008C3AE8"/>
    <w:rsid w:val="008C4C61"/>
    <w:rsid w:val="008C4D91"/>
    <w:rsid w:val="008E0C9C"/>
    <w:rsid w:val="008E20E0"/>
    <w:rsid w:val="008E539A"/>
    <w:rsid w:val="008E7E38"/>
    <w:rsid w:val="008F7F01"/>
    <w:rsid w:val="00901D04"/>
    <w:rsid w:val="00902CD9"/>
    <w:rsid w:val="00903907"/>
    <w:rsid w:val="00907701"/>
    <w:rsid w:val="009100C3"/>
    <w:rsid w:val="00911013"/>
    <w:rsid w:val="0092165D"/>
    <w:rsid w:val="009227EE"/>
    <w:rsid w:val="00922CCB"/>
    <w:rsid w:val="00926C15"/>
    <w:rsid w:val="00940B3A"/>
    <w:rsid w:val="00946531"/>
    <w:rsid w:val="00951B39"/>
    <w:rsid w:val="00965D14"/>
    <w:rsid w:val="00984572"/>
    <w:rsid w:val="00985478"/>
    <w:rsid w:val="009869A3"/>
    <w:rsid w:val="00991466"/>
    <w:rsid w:val="00992949"/>
    <w:rsid w:val="009965F9"/>
    <w:rsid w:val="009A43A2"/>
    <w:rsid w:val="009A494D"/>
    <w:rsid w:val="009A5AB4"/>
    <w:rsid w:val="009B459C"/>
    <w:rsid w:val="009B66A6"/>
    <w:rsid w:val="009B6FAF"/>
    <w:rsid w:val="009C148F"/>
    <w:rsid w:val="009C2E5C"/>
    <w:rsid w:val="009C7BF0"/>
    <w:rsid w:val="009D0AD5"/>
    <w:rsid w:val="009E380C"/>
    <w:rsid w:val="00A00065"/>
    <w:rsid w:val="00A02B6A"/>
    <w:rsid w:val="00A03C2B"/>
    <w:rsid w:val="00A058F7"/>
    <w:rsid w:val="00A22A19"/>
    <w:rsid w:val="00A22E85"/>
    <w:rsid w:val="00A375AA"/>
    <w:rsid w:val="00A40D91"/>
    <w:rsid w:val="00A43C15"/>
    <w:rsid w:val="00A44A25"/>
    <w:rsid w:val="00A57940"/>
    <w:rsid w:val="00A70D2B"/>
    <w:rsid w:val="00A835EF"/>
    <w:rsid w:val="00A90553"/>
    <w:rsid w:val="00A94BBA"/>
    <w:rsid w:val="00AA1209"/>
    <w:rsid w:val="00AA2A65"/>
    <w:rsid w:val="00AB33F1"/>
    <w:rsid w:val="00AB3CBC"/>
    <w:rsid w:val="00AB5A08"/>
    <w:rsid w:val="00AD5F23"/>
    <w:rsid w:val="00AD7D68"/>
    <w:rsid w:val="00AE002A"/>
    <w:rsid w:val="00AE081E"/>
    <w:rsid w:val="00AE2BD9"/>
    <w:rsid w:val="00AE592C"/>
    <w:rsid w:val="00AF61BF"/>
    <w:rsid w:val="00AF6547"/>
    <w:rsid w:val="00AF681D"/>
    <w:rsid w:val="00B019E2"/>
    <w:rsid w:val="00B01CF0"/>
    <w:rsid w:val="00B024A2"/>
    <w:rsid w:val="00B122C1"/>
    <w:rsid w:val="00B17085"/>
    <w:rsid w:val="00B22178"/>
    <w:rsid w:val="00B34A76"/>
    <w:rsid w:val="00B36816"/>
    <w:rsid w:val="00B41FBC"/>
    <w:rsid w:val="00B42083"/>
    <w:rsid w:val="00B50800"/>
    <w:rsid w:val="00B535BE"/>
    <w:rsid w:val="00B6350F"/>
    <w:rsid w:val="00B664E6"/>
    <w:rsid w:val="00B66CB1"/>
    <w:rsid w:val="00B744EE"/>
    <w:rsid w:val="00B75B6B"/>
    <w:rsid w:val="00B77FC6"/>
    <w:rsid w:val="00B83ACB"/>
    <w:rsid w:val="00B87F96"/>
    <w:rsid w:val="00B93CB0"/>
    <w:rsid w:val="00B95545"/>
    <w:rsid w:val="00BA5523"/>
    <w:rsid w:val="00BB69C7"/>
    <w:rsid w:val="00BC233E"/>
    <w:rsid w:val="00BC294D"/>
    <w:rsid w:val="00BC3913"/>
    <w:rsid w:val="00BF1F58"/>
    <w:rsid w:val="00BF338A"/>
    <w:rsid w:val="00BF6D7D"/>
    <w:rsid w:val="00BF7215"/>
    <w:rsid w:val="00C071A0"/>
    <w:rsid w:val="00C1285F"/>
    <w:rsid w:val="00C16B88"/>
    <w:rsid w:val="00C1752F"/>
    <w:rsid w:val="00C179C8"/>
    <w:rsid w:val="00C34E9F"/>
    <w:rsid w:val="00C377A0"/>
    <w:rsid w:val="00C56CD7"/>
    <w:rsid w:val="00C604F0"/>
    <w:rsid w:val="00C650CE"/>
    <w:rsid w:val="00C71E42"/>
    <w:rsid w:val="00C73B24"/>
    <w:rsid w:val="00C7616B"/>
    <w:rsid w:val="00C818AE"/>
    <w:rsid w:val="00C87C01"/>
    <w:rsid w:val="00C92BE1"/>
    <w:rsid w:val="00C964D2"/>
    <w:rsid w:val="00CA0FBD"/>
    <w:rsid w:val="00CA175B"/>
    <w:rsid w:val="00CA2945"/>
    <w:rsid w:val="00CA4AE4"/>
    <w:rsid w:val="00CB31FA"/>
    <w:rsid w:val="00CC0554"/>
    <w:rsid w:val="00CC0708"/>
    <w:rsid w:val="00CD1FAE"/>
    <w:rsid w:val="00CD4933"/>
    <w:rsid w:val="00CE0B70"/>
    <w:rsid w:val="00CE792A"/>
    <w:rsid w:val="00CF1162"/>
    <w:rsid w:val="00CF73BD"/>
    <w:rsid w:val="00CF7406"/>
    <w:rsid w:val="00D01538"/>
    <w:rsid w:val="00D07D45"/>
    <w:rsid w:val="00D120EB"/>
    <w:rsid w:val="00D13EC8"/>
    <w:rsid w:val="00D157B1"/>
    <w:rsid w:val="00D16D6F"/>
    <w:rsid w:val="00D27600"/>
    <w:rsid w:val="00D301A9"/>
    <w:rsid w:val="00D31C80"/>
    <w:rsid w:val="00D327CE"/>
    <w:rsid w:val="00D41FA2"/>
    <w:rsid w:val="00D45363"/>
    <w:rsid w:val="00D511F1"/>
    <w:rsid w:val="00D55E3C"/>
    <w:rsid w:val="00D55ED4"/>
    <w:rsid w:val="00D87BBA"/>
    <w:rsid w:val="00D94304"/>
    <w:rsid w:val="00DA416C"/>
    <w:rsid w:val="00DA63E8"/>
    <w:rsid w:val="00DB19B2"/>
    <w:rsid w:val="00DB2EDF"/>
    <w:rsid w:val="00DB6DD8"/>
    <w:rsid w:val="00DB769D"/>
    <w:rsid w:val="00DC168A"/>
    <w:rsid w:val="00DE2D3A"/>
    <w:rsid w:val="00DE69FE"/>
    <w:rsid w:val="00DE72D2"/>
    <w:rsid w:val="00DF0EB9"/>
    <w:rsid w:val="00DF2B61"/>
    <w:rsid w:val="00DF2E29"/>
    <w:rsid w:val="00E046D2"/>
    <w:rsid w:val="00E04AE1"/>
    <w:rsid w:val="00E1005E"/>
    <w:rsid w:val="00E12E64"/>
    <w:rsid w:val="00E17C46"/>
    <w:rsid w:val="00E21394"/>
    <w:rsid w:val="00E215E9"/>
    <w:rsid w:val="00E33354"/>
    <w:rsid w:val="00E33478"/>
    <w:rsid w:val="00E34A3A"/>
    <w:rsid w:val="00E361FD"/>
    <w:rsid w:val="00E36647"/>
    <w:rsid w:val="00E4449C"/>
    <w:rsid w:val="00E524F5"/>
    <w:rsid w:val="00E52BC8"/>
    <w:rsid w:val="00E54BE0"/>
    <w:rsid w:val="00E63007"/>
    <w:rsid w:val="00E67528"/>
    <w:rsid w:val="00E80A0F"/>
    <w:rsid w:val="00E8296A"/>
    <w:rsid w:val="00E92A0B"/>
    <w:rsid w:val="00E96CC0"/>
    <w:rsid w:val="00EB12FF"/>
    <w:rsid w:val="00EB7F5F"/>
    <w:rsid w:val="00EC1EA5"/>
    <w:rsid w:val="00EC2522"/>
    <w:rsid w:val="00EC58B1"/>
    <w:rsid w:val="00ED08E2"/>
    <w:rsid w:val="00ED6B2A"/>
    <w:rsid w:val="00ED6E4D"/>
    <w:rsid w:val="00EE0034"/>
    <w:rsid w:val="00EE3B59"/>
    <w:rsid w:val="00EF004A"/>
    <w:rsid w:val="00F0534A"/>
    <w:rsid w:val="00F14748"/>
    <w:rsid w:val="00F170ED"/>
    <w:rsid w:val="00F200A1"/>
    <w:rsid w:val="00F304AA"/>
    <w:rsid w:val="00F3375D"/>
    <w:rsid w:val="00F34554"/>
    <w:rsid w:val="00F44491"/>
    <w:rsid w:val="00F52787"/>
    <w:rsid w:val="00F618C6"/>
    <w:rsid w:val="00F665F4"/>
    <w:rsid w:val="00F67841"/>
    <w:rsid w:val="00F735F1"/>
    <w:rsid w:val="00F737DB"/>
    <w:rsid w:val="00F7618A"/>
    <w:rsid w:val="00F83C23"/>
    <w:rsid w:val="00FA00E1"/>
    <w:rsid w:val="00FA26E2"/>
    <w:rsid w:val="00FA7E8D"/>
    <w:rsid w:val="00FB3244"/>
    <w:rsid w:val="00FB399A"/>
    <w:rsid w:val="00FC5BC9"/>
    <w:rsid w:val="00FD1F7B"/>
    <w:rsid w:val="00FD7941"/>
    <w:rsid w:val="00FE01AB"/>
    <w:rsid w:val="00FE045A"/>
    <w:rsid w:val="00FE0DE6"/>
    <w:rsid w:val="00FE11F9"/>
    <w:rsid w:val="00FE2A1A"/>
    <w:rsid w:val="00FF4AD2"/>
    <w:rsid w:val="00FF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6BE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B5A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3BD"/>
  </w:style>
  <w:style w:type="paragraph" w:styleId="Bunntekst">
    <w:name w:val="footer"/>
    <w:basedOn w:val="Normal"/>
    <w:link w:val="BunntekstTegn"/>
    <w:uiPriority w:val="99"/>
    <w:unhideWhenUsed/>
    <w:rsid w:val="00CF73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3BD"/>
  </w:style>
  <w:style w:type="character" w:customStyle="1" w:styleId="Overskrift1Tegn">
    <w:name w:val="Overskrift 1 Tegn"/>
    <w:basedOn w:val="Standardskriftforavsnitt"/>
    <w:link w:val="Overskrift1"/>
    <w:uiPriority w:val="9"/>
    <w:rsid w:val="00AB5A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jon">
    <w:name w:val="Revision"/>
    <w:hidden/>
    <w:uiPriority w:val="99"/>
    <w:semiHidden/>
    <w:rsid w:val="00F735F1"/>
  </w:style>
  <w:style w:type="character" w:styleId="Sidetall">
    <w:name w:val="page number"/>
    <w:basedOn w:val="Standardskriftforavsnitt"/>
    <w:uiPriority w:val="99"/>
    <w:semiHidden/>
    <w:unhideWhenUsed/>
    <w:rsid w:val="00F735F1"/>
  </w:style>
  <w:style w:type="character" w:customStyle="1" w:styleId="apple-converted-space">
    <w:name w:val="apple-converted-space"/>
    <w:basedOn w:val="Standardskriftforavsnitt"/>
    <w:rsid w:val="004E47EF"/>
  </w:style>
  <w:style w:type="paragraph" w:styleId="Listeavsnitt">
    <w:name w:val="List Paragraph"/>
    <w:basedOn w:val="Normal"/>
    <w:uiPriority w:val="34"/>
    <w:qFormat/>
    <w:rsid w:val="00DB769D"/>
    <w:pPr>
      <w:ind w:left="720"/>
      <w:contextualSpacing/>
    </w:pPr>
    <w:rPr>
      <w:rFonts w:ascii="Arial" w:eastAsiaTheme="minorEastAsia" w:hAnsi="Arial"/>
      <w:sz w:val="20"/>
      <w:lang w:eastAsia="nb-NO"/>
    </w:rPr>
  </w:style>
  <w:style w:type="paragraph" w:styleId="NormalWeb">
    <w:name w:val="Normal (Web)"/>
    <w:basedOn w:val="Normal"/>
    <w:uiPriority w:val="99"/>
    <w:rsid w:val="00DB76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styleId="Brdtekst">
    <w:name w:val="Body Text"/>
    <w:basedOn w:val="Normal"/>
    <w:link w:val="BrdtekstTegn"/>
    <w:rsid w:val="00DB769D"/>
    <w:pPr>
      <w:spacing w:after="120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B769D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Sterk">
    <w:name w:val="Strong"/>
    <w:basedOn w:val="Standardskriftforavsnitt"/>
    <w:uiPriority w:val="22"/>
    <w:qFormat/>
    <w:rsid w:val="0068048C"/>
    <w:rPr>
      <w:b/>
      <w:bCs/>
    </w:rPr>
  </w:style>
  <w:style w:type="paragraph" w:customStyle="1" w:styleId="xmsonormal">
    <w:name w:val="xmsonormal"/>
    <w:basedOn w:val="Normal"/>
    <w:rsid w:val="00323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paragraph" w:customStyle="1" w:styleId="xmsolistparagraph">
    <w:name w:val="xmsolistparagraph"/>
    <w:basedOn w:val="Normal"/>
    <w:rsid w:val="00323C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6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4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4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6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18" ma:contentTypeDescription="Opprett et nytt dokument." ma:contentTypeScope="" ma:versionID="3baba8f6f6d24dcf3998005bb880dd54">
  <xsd:schema xmlns:xsd="http://www.w3.org/2001/XMLSchema" xmlns:xs="http://www.w3.org/2001/XMLSchema" xmlns:p="http://schemas.microsoft.com/office/2006/metadata/properties" xmlns:ns2="48466462-bc3c-4a55-9692-5a55445c2259" xmlns:ns3="733df60e-6b8c-49a5-a953-39613cb8aa7c" xmlns:ns4="9e538389-cabc-4d4e-918a-8beb7ac0ecaa" targetNamespace="http://schemas.microsoft.com/office/2006/metadata/properties" ma:root="true" ma:fieldsID="561ed543cd06b23e2918d5f1e208455a" ns2:_="" ns3:_="" ns4:_="">
    <xsd:import namespace="48466462-bc3c-4a55-9692-5a55445c2259"/>
    <xsd:import namespace="733df60e-6b8c-49a5-a953-39613cb8aa7c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cf83e92-ac18-431f-acd1-efafe0bbbdad}" ma:internalName="TaxCatchAll" ma:showField="CatchAllData" ma:web="733df60e-6b8c-49a5-a953-39613cb8a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sortert etter tittel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466462-bc3c-4a55-9692-5a55445c2259">
      <Terms xmlns="http://schemas.microsoft.com/office/infopath/2007/PartnerControls"/>
    </lcf76f155ced4ddcb4097134ff3c332f>
    <TaxCatchAll xmlns="9e538389-cabc-4d4e-918a-8beb7ac0ecaa" xsi:nil="true"/>
    <SharedWithUsers xmlns="733df60e-6b8c-49a5-a953-39613cb8aa7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074889-A061-413A-A354-ACF2D2F62F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B764C5-5737-4ABB-9393-243712BAC8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AB22E-D521-415B-8FBB-79084FC3D435}">
  <ds:schemaRefs>
    <ds:schemaRef ds:uri="http://schemas.microsoft.com/office/2006/metadata/properties"/>
    <ds:schemaRef ds:uri="http://schemas.microsoft.com/office/infopath/2007/PartnerControls"/>
    <ds:schemaRef ds:uri="48466462-bc3c-4a55-9692-5a55445c2259"/>
    <ds:schemaRef ds:uri="9e538389-cabc-4d4e-918a-8beb7ac0ecaa"/>
    <ds:schemaRef ds:uri="733df60e-6b8c-49a5-a953-39613cb8aa7c"/>
  </ds:schemaRefs>
</ds:datastoreItem>
</file>

<file path=customXml/itemProps4.xml><?xml version="1.0" encoding="utf-8"?>
<ds:datastoreItem xmlns:ds="http://schemas.openxmlformats.org/officeDocument/2006/customXml" ds:itemID="{3A3035A8-BFD2-494A-8BF8-924B1CD5F37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Office-bruker</dc:creator>
  <cp:keywords/>
  <dc:description/>
  <cp:lastModifiedBy>Salsten, Petter</cp:lastModifiedBy>
  <cp:revision>64</cp:revision>
  <dcterms:created xsi:type="dcterms:W3CDTF">2025-09-24T11:54:00Z</dcterms:created>
  <dcterms:modified xsi:type="dcterms:W3CDTF">2025-09-26T09:22:00Z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